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0CCDD" w14:textId="3B84F298" w:rsidR="006F7831" w:rsidRPr="004D543F" w:rsidRDefault="00091D85" w:rsidP="0090582F">
      <w:pPr>
        <w:pStyle w:val="a3"/>
        <w:jc w:val="center"/>
        <w:rPr>
          <w:b/>
          <w:bCs/>
          <w:sz w:val="40"/>
          <w:szCs w:val="40"/>
        </w:rPr>
      </w:pPr>
      <w:r w:rsidRPr="00A74EDE">
        <w:rPr>
          <w:b/>
          <w:bCs/>
          <w:sz w:val="40"/>
          <w:szCs w:val="40"/>
        </w:rPr>
        <w:t xml:space="preserve">Методическое пособие советника </w:t>
      </w:r>
      <w:r w:rsidRPr="00A74EDE">
        <w:rPr>
          <w:b/>
          <w:bCs/>
          <w:sz w:val="40"/>
          <w:szCs w:val="40"/>
          <w:lang w:val="en-US"/>
        </w:rPr>
        <w:t>Scalper</w:t>
      </w:r>
      <w:r w:rsidRPr="004D543F">
        <w:rPr>
          <w:b/>
          <w:bCs/>
          <w:sz w:val="40"/>
          <w:szCs w:val="40"/>
        </w:rPr>
        <w:t>_</w:t>
      </w:r>
      <w:proofErr w:type="spellStart"/>
      <w:r w:rsidRPr="00A74EDE">
        <w:rPr>
          <w:b/>
          <w:bCs/>
          <w:sz w:val="40"/>
          <w:szCs w:val="40"/>
          <w:lang w:val="en-US"/>
        </w:rPr>
        <w:t>AvtomatFX</w:t>
      </w:r>
      <w:proofErr w:type="spellEnd"/>
    </w:p>
    <w:p w14:paraId="765B8835" w14:textId="77777777" w:rsidR="0090582F" w:rsidRPr="004D543F" w:rsidRDefault="0090582F" w:rsidP="0090582F">
      <w:pPr>
        <w:pStyle w:val="a3"/>
        <w:jc w:val="center"/>
      </w:pPr>
    </w:p>
    <w:p w14:paraId="307DD1B0" w14:textId="6FE606EE" w:rsidR="00091D85" w:rsidRPr="004D543F" w:rsidRDefault="00091D85" w:rsidP="0090582F">
      <w:pPr>
        <w:pStyle w:val="a3"/>
      </w:pPr>
      <w:r w:rsidRPr="0090582F">
        <w:rPr>
          <w:b/>
          <w:bCs/>
        </w:rPr>
        <w:t>Терминал</w:t>
      </w:r>
      <w:r>
        <w:t xml:space="preserve">: </w:t>
      </w:r>
      <w:proofErr w:type="spellStart"/>
      <w:r>
        <w:rPr>
          <w:lang w:val="en-US"/>
        </w:rPr>
        <w:t>MetaTrader</w:t>
      </w:r>
      <w:proofErr w:type="spellEnd"/>
      <w:r w:rsidRPr="004D543F">
        <w:t>4</w:t>
      </w:r>
    </w:p>
    <w:p w14:paraId="66A4D511" w14:textId="41AA0498" w:rsidR="0090582F" w:rsidRPr="0090582F" w:rsidRDefault="0090582F" w:rsidP="0090582F">
      <w:pPr>
        <w:pStyle w:val="a3"/>
      </w:pPr>
      <w:r w:rsidRPr="0090582F">
        <w:rPr>
          <w:b/>
          <w:bCs/>
        </w:rPr>
        <w:t>Тип советника</w:t>
      </w:r>
      <w:r>
        <w:t xml:space="preserve">: внутридневной </w:t>
      </w:r>
      <w:proofErr w:type="spellStart"/>
      <w:r>
        <w:t>скальпер</w:t>
      </w:r>
      <w:proofErr w:type="spellEnd"/>
    </w:p>
    <w:p w14:paraId="3161B632" w14:textId="15F081BF" w:rsidR="00091D85" w:rsidRDefault="00091D85" w:rsidP="0090582F">
      <w:pPr>
        <w:pStyle w:val="a3"/>
      </w:pPr>
      <w:proofErr w:type="spellStart"/>
      <w:r w:rsidRPr="0090582F">
        <w:rPr>
          <w:b/>
          <w:bCs/>
        </w:rPr>
        <w:t>ТаймФрейм</w:t>
      </w:r>
      <w:proofErr w:type="spellEnd"/>
      <w:r>
        <w:t xml:space="preserve">: </w:t>
      </w:r>
      <w:r>
        <w:rPr>
          <w:lang w:val="en-US"/>
        </w:rPr>
        <w:t>M</w:t>
      </w:r>
      <w:r w:rsidRPr="0090582F">
        <w:t xml:space="preserve">1, </w:t>
      </w:r>
      <w:r>
        <w:rPr>
          <w:lang w:val="en-US"/>
        </w:rPr>
        <w:t>M</w:t>
      </w:r>
      <w:r w:rsidRPr="0090582F">
        <w:t>5</w:t>
      </w:r>
    </w:p>
    <w:p w14:paraId="46AE2992" w14:textId="265CF4E1" w:rsidR="00A74EDE" w:rsidRDefault="00EA5FF5" w:rsidP="0090582F">
      <w:pPr>
        <w:pStyle w:val="a3"/>
        <w:rPr>
          <w:lang w:val="en-US"/>
        </w:rPr>
      </w:pPr>
      <w:r>
        <w:rPr>
          <w:b/>
          <w:bCs/>
        </w:rPr>
        <w:t>Рекомендуемые т</w:t>
      </w:r>
      <w:r w:rsidR="00A74EDE" w:rsidRPr="00A74EDE">
        <w:rPr>
          <w:b/>
          <w:bCs/>
        </w:rPr>
        <w:t>оргуемые пары:</w:t>
      </w:r>
      <w:r w:rsidR="00A74EDE">
        <w:rPr>
          <w:b/>
          <w:bCs/>
        </w:rPr>
        <w:t xml:space="preserve"> </w:t>
      </w:r>
      <w:r w:rsidR="00A74EDE">
        <w:rPr>
          <w:lang w:val="en-US"/>
        </w:rPr>
        <w:t>EURUSD</w:t>
      </w:r>
      <w:r w:rsidR="00A74EDE" w:rsidRPr="00A74EDE">
        <w:t xml:space="preserve">, </w:t>
      </w:r>
      <w:r w:rsidR="00A74EDE">
        <w:rPr>
          <w:lang w:val="en-US"/>
        </w:rPr>
        <w:t>GBPUSD</w:t>
      </w:r>
      <w:r w:rsidR="00A74EDE" w:rsidRPr="00A74EDE">
        <w:t xml:space="preserve">, </w:t>
      </w:r>
      <w:r w:rsidR="00A74EDE">
        <w:rPr>
          <w:lang w:val="en-US"/>
        </w:rPr>
        <w:t>AUDUSD</w:t>
      </w:r>
      <w:r w:rsidR="00A74EDE" w:rsidRPr="00A74EDE">
        <w:t xml:space="preserve">, </w:t>
      </w:r>
      <w:r w:rsidR="00A74EDE">
        <w:rPr>
          <w:lang w:val="en-US"/>
        </w:rPr>
        <w:t>NZDJPY</w:t>
      </w:r>
      <w:r w:rsidR="00A74EDE" w:rsidRPr="00A74EDE">
        <w:t xml:space="preserve">, </w:t>
      </w:r>
      <w:r w:rsidR="00A74EDE">
        <w:rPr>
          <w:lang w:val="en-US"/>
        </w:rPr>
        <w:t>AUDJPY</w:t>
      </w:r>
      <w:r w:rsidR="00A74EDE" w:rsidRPr="00A74EDE">
        <w:t xml:space="preserve">, </w:t>
      </w:r>
      <w:r w:rsidR="00A74EDE">
        <w:rPr>
          <w:lang w:val="en-US"/>
        </w:rPr>
        <w:t>USDCHF</w:t>
      </w:r>
    </w:p>
    <w:p w14:paraId="572B0FBD" w14:textId="0EC4FE94" w:rsidR="00EA5FF5" w:rsidRPr="00EA5FF5" w:rsidRDefault="00EA5FF5" w:rsidP="0090582F">
      <w:pPr>
        <w:pStyle w:val="a3"/>
        <w:rPr>
          <w:b/>
          <w:bCs/>
          <w:lang w:val="en-US"/>
        </w:rPr>
      </w:pPr>
      <w:r w:rsidRPr="00EA5FF5">
        <w:rPr>
          <w:b/>
          <w:bCs/>
        </w:rPr>
        <w:t>Дополнительные</w:t>
      </w:r>
      <w:r w:rsidRPr="00EA5FF5">
        <w:rPr>
          <w:b/>
          <w:bCs/>
          <w:lang w:val="en-US"/>
        </w:rPr>
        <w:t xml:space="preserve"> </w:t>
      </w:r>
      <w:r w:rsidRPr="00EA5FF5">
        <w:rPr>
          <w:b/>
          <w:bCs/>
        </w:rPr>
        <w:t>торгуемые</w:t>
      </w:r>
      <w:r w:rsidRPr="00EA5FF5">
        <w:rPr>
          <w:b/>
          <w:bCs/>
          <w:lang w:val="en-US"/>
        </w:rPr>
        <w:t xml:space="preserve"> </w:t>
      </w:r>
      <w:r w:rsidRPr="00EA5FF5">
        <w:rPr>
          <w:b/>
          <w:bCs/>
        </w:rPr>
        <w:t>пары</w:t>
      </w:r>
      <w:r w:rsidRPr="00EA5FF5">
        <w:rPr>
          <w:b/>
          <w:bCs/>
          <w:lang w:val="en-US"/>
        </w:rPr>
        <w:t>:</w:t>
      </w:r>
      <w:r>
        <w:rPr>
          <w:b/>
          <w:bCs/>
          <w:lang w:val="en-US"/>
        </w:rPr>
        <w:t xml:space="preserve"> </w:t>
      </w:r>
      <w:r w:rsidRPr="00EA5FF5">
        <w:rPr>
          <w:lang w:val="en-US"/>
        </w:rPr>
        <w:t>EURCHF NZDUSD USDCAD USDJPY GBPCHF EURGBP GBPAUD GBPCAD GBPJPY GBPNZD EURJPY EURNZD</w:t>
      </w:r>
    </w:p>
    <w:p w14:paraId="29DB90EC" w14:textId="2E1C659E" w:rsidR="00091D85" w:rsidRDefault="0090582F" w:rsidP="0090582F">
      <w:pPr>
        <w:pStyle w:val="a3"/>
      </w:pPr>
      <w:r w:rsidRPr="0090582F">
        <w:rPr>
          <w:b/>
          <w:bCs/>
        </w:rPr>
        <w:t>Ориентировочная доходность</w:t>
      </w:r>
      <w:r>
        <w:t>:</w:t>
      </w:r>
      <w:r>
        <w:br/>
        <w:t xml:space="preserve">- </w:t>
      </w:r>
      <w:r w:rsidRPr="0090582F">
        <w:rPr>
          <w:b/>
          <w:bCs/>
        </w:rPr>
        <w:t>Консервативно</w:t>
      </w:r>
      <w:r>
        <w:t xml:space="preserve"> 20-30% в месяц</w:t>
      </w:r>
    </w:p>
    <w:p w14:paraId="58E451D2" w14:textId="12731A92" w:rsidR="0090582F" w:rsidRDefault="0090582F" w:rsidP="0090582F">
      <w:pPr>
        <w:pStyle w:val="a3"/>
      </w:pPr>
      <w:r>
        <w:t xml:space="preserve">- </w:t>
      </w:r>
      <w:r w:rsidRPr="0090582F">
        <w:rPr>
          <w:b/>
          <w:bCs/>
        </w:rPr>
        <w:t>Агрессивно</w:t>
      </w:r>
      <w:r>
        <w:t xml:space="preserve"> до 100% в месяц</w:t>
      </w:r>
    </w:p>
    <w:p w14:paraId="25DD28F4" w14:textId="2EFE49F4" w:rsidR="0090582F" w:rsidRDefault="0090582F" w:rsidP="0090582F">
      <w:pPr>
        <w:pStyle w:val="a3"/>
      </w:pPr>
      <w:r>
        <w:t xml:space="preserve">- </w:t>
      </w:r>
      <w:r w:rsidRPr="0090582F">
        <w:rPr>
          <w:b/>
          <w:bCs/>
        </w:rPr>
        <w:t>Разгон</w:t>
      </w:r>
      <w:r>
        <w:t xml:space="preserve"> до 300% в месяц</w:t>
      </w:r>
    </w:p>
    <w:p w14:paraId="6C67DEB1" w14:textId="74D4FD47" w:rsidR="00A74EDE" w:rsidRDefault="00A74EDE" w:rsidP="0090582F">
      <w:pPr>
        <w:pStyle w:val="a3"/>
      </w:pPr>
    </w:p>
    <w:p w14:paraId="59E326A9" w14:textId="77777777" w:rsidR="00637BFA" w:rsidRDefault="00345312" w:rsidP="00637BFA">
      <w:pPr>
        <w:pStyle w:val="a3"/>
        <w:jc w:val="both"/>
      </w:pPr>
      <w:r>
        <w:tab/>
        <w:t xml:space="preserve">Здравствуй, уважаемый трейдер! Мы, команда </w:t>
      </w:r>
      <w:proofErr w:type="spellStart"/>
      <w:r>
        <w:rPr>
          <w:lang w:val="en-US"/>
        </w:rPr>
        <w:t>AvtomatFX</w:t>
      </w:r>
      <w:proofErr w:type="spellEnd"/>
      <w:r>
        <w:t xml:space="preserve">, искренне поздравляем тебя с приобретением одной из наших лучших разработок – робота </w:t>
      </w:r>
      <w:r>
        <w:rPr>
          <w:lang w:val="en-US"/>
        </w:rPr>
        <w:t>Scalper</w:t>
      </w:r>
      <w:r w:rsidRPr="00345312">
        <w:t>_</w:t>
      </w:r>
      <w:proofErr w:type="spellStart"/>
      <w:r>
        <w:rPr>
          <w:lang w:val="en-US"/>
        </w:rPr>
        <w:t>AvtomatFX</w:t>
      </w:r>
      <w:proofErr w:type="spellEnd"/>
      <w:r>
        <w:t xml:space="preserve">. Данный робот является результатом нескольких месяцев кропотливой работы и еще нескольких месяцев оптимизаций и отлаживания настроек. В результате мы с гордостью можем предоставить его тебе. </w:t>
      </w:r>
    </w:p>
    <w:p w14:paraId="27B90DCA" w14:textId="62E986FD" w:rsidR="00637BFA" w:rsidRDefault="00637BFA" w:rsidP="00637BFA">
      <w:pPr>
        <w:pStyle w:val="a3"/>
        <w:ind w:firstLine="708"/>
        <w:jc w:val="both"/>
      </w:pPr>
      <w:r>
        <w:t xml:space="preserve">И перед тем, как мы начнем, хотим еще раз напомнить, что торговля на рынке форекс является высокорискованным видом деятельности, никто не застрахован от убытков. Это очень важно осознавать и не вести торговлю на заёмные или необходимые для жизни средства. Также, поскольку робот является </w:t>
      </w:r>
      <w:proofErr w:type="spellStart"/>
      <w:r>
        <w:t>скальпером</w:t>
      </w:r>
      <w:proofErr w:type="spellEnd"/>
      <w:r>
        <w:t xml:space="preserve"> (роботом, получающим прибыль от небольших движений рынка), он требует постоянного контроля во время его активной работы. К сожалению, некоторые наши клиенты пренебрегают данным аспектом и надеются, что робот сам для них все сделают. Но роботы подобного типа никогда не смогут работать на полном автомате, что полностью отсекает возможность благоприятного исхода при оставлении робота без внимания. Если у Вас нет возможности контролировать работу данного робота, то рекомендуем рассмотреть варианты более долгосрочных роботов из нашего арсенала, либо, в крайнем случае, торговать только в дни, когда Вы сможете контролировать его работу.</w:t>
      </w:r>
    </w:p>
    <w:p w14:paraId="2A05813C" w14:textId="0E681F36" w:rsidR="00345312" w:rsidRDefault="00637BFA" w:rsidP="00637BFA">
      <w:pPr>
        <w:pStyle w:val="a3"/>
        <w:ind w:firstLine="708"/>
        <w:jc w:val="both"/>
      </w:pPr>
      <w:r>
        <w:t>В данном методическом пособии мы постараемся рассказать об основных настройках и стратегиях работы с данным роботом, затронем нюансы торговли роботом</w:t>
      </w:r>
      <w:r w:rsidR="00503E79">
        <w:t>,</w:t>
      </w:r>
      <w:r>
        <w:t xml:space="preserve"> постараемся максимально просто объяснить, как сделать так, чтобы 95% времени советник торговал только в плюс</w:t>
      </w:r>
      <w:r w:rsidR="00503E79">
        <w:t xml:space="preserve"> и объясним как действовать, если робот зашел в просадку.</w:t>
      </w:r>
    </w:p>
    <w:p w14:paraId="4B8203FA" w14:textId="4A49A71F" w:rsidR="00503E79" w:rsidRDefault="00503E79" w:rsidP="00637BFA">
      <w:pPr>
        <w:pStyle w:val="a3"/>
        <w:ind w:firstLine="708"/>
        <w:jc w:val="both"/>
      </w:pPr>
      <w:r>
        <w:t>Итак, поехали.</w:t>
      </w:r>
    </w:p>
    <w:p w14:paraId="4BE7ACBF" w14:textId="1DB845E8" w:rsidR="00637BFA" w:rsidRDefault="00637BFA" w:rsidP="00637BFA">
      <w:pPr>
        <w:pStyle w:val="a3"/>
        <w:jc w:val="both"/>
      </w:pPr>
    </w:p>
    <w:p w14:paraId="415EA4C8" w14:textId="222E3EE7" w:rsidR="006E0233" w:rsidRDefault="006E0233" w:rsidP="006E0233">
      <w:pPr>
        <w:pStyle w:val="a3"/>
        <w:ind w:firstLine="708"/>
        <w:jc w:val="both"/>
      </w:pPr>
      <w:r>
        <w:t xml:space="preserve">ВНИМАНИЕ! В процессе создания советника было использовано много методов торговли, которые в конечном итоге не привели к улучшению результата и в конечном варианте робота были отключены как ненужные, но некоторые параметры мы все равно оставили вынесенными в изменяемые значения для тех клиентов, кто захочет произвести дополнительные оптимизации и попробовать улучшить торговые настройки. В данном методическом пособии будут рассмотрены только те параметры, которые реально влияют на сегодняшнюю торговлю роботом, параметры, которые необходимо понимать для чего служат. Если какой-то из параметров (или кнопок на </w:t>
      </w:r>
      <w:proofErr w:type="spellStart"/>
      <w:r>
        <w:t>инфопанели</w:t>
      </w:r>
      <w:proofErr w:type="spellEnd"/>
      <w:r>
        <w:t>) не рассмотрен в данном пособии, то по умолчанию считаем его ненужным для успешной торговли роботом. Также, в случае оптимизации по таким параметрам, нет необходимости в понимании того, за что конкретно отвечает данное значение, при проведении оптимизации важно лишь видеть динамику изменения конечного результата при изменении значения данного параметра.</w:t>
      </w:r>
    </w:p>
    <w:p w14:paraId="1940A33A" w14:textId="77777777" w:rsidR="006E0233" w:rsidRPr="00345312" w:rsidRDefault="006E0233" w:rsidP="006E0233">
      <w:pPr>
        <w:pStyle w:val="a3"/>
        <w:ind w:firstLine="708"/>
        <w:jc w:val="both"/>
      </w:pPr>
    </w:p>
    <w:p w14:paraId="4565BC17" w14:textId="5663F462" w:rsidR="00A74EDE" w:rsidRPr="00A74EDE" w:rsidRDefault="00A74EDE" w:rsidP="00A74EDE">
      <w:pPr>
        <w:pStyle w:val="a3"/>
        <w:jc w:val="center"/>
        <w:rPr>
          <w:b/>
          <w:bCs/>
          <w:i/>
          <w:iCs/>
          <w:sz w:val="24"/>
          <w:szCs w:val="24"/>
        </w:rPr>
      </w:pPr>
      <w:r w:rsidRPr="00A74EDE">
        <w:rPr>
          <w:b/>
          <w:bCs/>
          <w:i/>
          <w:iCs/>
          <w:sz w:val="24"/>
          <w:szCs w:val="24"/>
        </w:rPr>
        <w:t xml:space="preserve">Глава 1. Общее описание советника </w:t>
      </w:r>
      <w:r w:rsidRPr="00A74EDE">
        <w:rPr>
          <w:b/>
          <w:bCs/>
          <w:i/>
          <w:iCs/>
          <w:sz w:val="24"/>
          <w:szCs w:val="24"/>
          <w:lang w:val="en-US"/>
        </w:rPr>
        <w:t>Scalper</w:t>
      </w:r>
      <w:r w:rsidRPr="00A74EDE">
        <w:rPr>
          <w:b/>
          <w:bCs/>
          <w:i/>
          <w:iCs/>
          <w:sz w:val="24"/>
          <w:szCs w:val="24"/>
        </w:rPr>
        <w:t>_</w:t>
      </w:r>
      <w:proofErr w:type="spellStart"/>
      <w:r w:rsidRPr="00A74EDE">
        <w:rPr>
          <w:b/>
          <w:bCs/>
          <w:i/>
          <w:iCs/>
          <w:sz w:val="24"/>
          <w:szCs w:val="24"/>
          <w:lang w:val="en-US"/>
        </w:rPr>
        <w:t>AvtomatFX</w:t>
      </w:r>
      <w:proofErr w:type="spellEnd"/>
      <w:r w:rsidRPr="00A74EDE">
        <w:rPr>
          <w:b/>
          <w:bCs/>
          <w:i/>
          <w:iCs/>
          <w:sz w:val="24"/>
          <w:szCs w:val="24"/>
        </w:rPr>
        <w:t xml:space="preserve"> и его настроек</w:t>
      </w:r>
    </w:p>
    <w:p w14:paraId="1B7505F8" w14:textId="13707957" w:rsidR="0090582F" w:rsidRDefault="0090582F" w:rsidP="0090582F">
      <w:pPr>
        <w:pStyle w:val="a3"/>
      </w:pPr>
    </w:p>
    <w:p w14:paraId="30D8A183" w14:textId="1AFD5711" w:rsidR="009C1366" w:rsidRDefault="009C1366" w:rsidP="009C1366">
      <w:pPr>
        <w:pStyle w:val="a3"/>
        <w:jc w:val="both"/>
      </w:pPr>
      <w:r>
        <w:tab/>
        <w:t xml:space="preserve">При правильной установке советника на графике справа должна отобразиться </w:t>
      </w:r>
      <w:proofErr w:type="spellStart"/>
      <w:r>
        <w:t>инфопанель</w:t>
      </w:r>
      <w:proofErr w:type="spellEnd"/>
      <w:r>
        <w:t xml:space="preserve"> советника, с помощью которой мы в большинстве случаев будем в дальнейшем взаимодействовать с советником. Ниже в данной главе мы постараемся максимально понятно объяснить, что означает каждый элемент данной </w:t>
      </w:r>
      <w:proofErr w:type="spellStart"/>
      <w:r>
        <w:t>инфопанели</w:t>
      </w:r>
      <w:proofErr w:type="spellEnd"/>
      <w:r>
        <w:t xml:space="preserve"> и каждое значение в списке настроек советника.</w:t>
      </w:r>
    </w:p>
    <w:p w14:paraId="0401D689" w14:textId="0C89CE34" w:rsidR="006E0233" w:rsidRDefault="006E0233" w:rsidP="009C1366">
      <w:pPr>
        <w:pStyle w:val="a3"/>
        <w:jc w:val="both"/>
      </w:pPr>
      <w:r>
        <w:lastRenderedPageBreak/>
        <w:tab/>
      </w:r>
    </w:p>
    <w:p w14:paraId="5CEBAC29" w14:textId="77777777" w:rsidR="009C1366" w:rsidRDefault="009C1366" w:rsidP="0090582F">
      <w:pPr>
        <w:pStyle w:val="a3"/>
      </w:pPr>
    </w:p>
    <w:p w14:paraId="26236FE2" w14:textId="1C2600B7" w:rsidR="0090582F" w:rsidRDefault="0090582F" w:rsidP="0090582F">
      <w:pPr>
        <w:pStyle w:val="a3"/>
        <w:jc w:val="both"/>
      </w:pPr>
      <w:r>
        <w:tab/>
        <w:t xml:space="preserve">Советник </w:t>
      </w:r>
      <w:r>
        <w:rPr>
          <w:lang w:val="en-US"/>
        </w:rPr>
        <w:t>Scalper</w:t>
      </w:r>
      <w:r w:rsidRPr="0090582F">
        <w:t>_</w:t>
      </w:r>
      <w:proofErr w:type="spellStart"/>
      <w:r>
        <w:rPr>
          <w:lang w:val="en-US"/>
        </w:rPr>
        <w:t>AvtomatFX</w:t>
      </w:r>
      <w:proofErr w:type="spellEnd"/>
      <w:r w:rsidRPr="0090582F">
        <w:t xml:space="preserve"> </w:t>
      </w:r>
      <w:r>
        <w:t xml:space="preserve">имеет </w:t>
      </w:r>
      <w:r w:rsidRPr="00B603D2">
        <w:rPr>
          <w:b/>
          <w:bCs/>
        </w:rPr>
        <w:t>2 режима торговли</w:t>
      </w:r>
      <w:r>
        <w:t>:</w:t>
      </w:r>
    </w:p>
    <w:p w14:paraId="78F62BB8" w14:textId="2124DA0D" w:rsidR="0090582F" w:rsidRDefault="0090582F" w:rsidP="0090582F">
      <w:pPr>
        <w:pStyle w:val="a3"/>
        <w:jc w:val="both"/>
      </w:pPr>
      <w:r>
        <w:t xml:space="preserve">- </w:t>
      </w:r>
      <w:r w:rsidRPr="0090582F">
        <w:rPr>
          <w:b/>
          <w:bCs/>
        </w:rPr>
        <w:t>Полностью автоматический</w:t>
      </w:r>
      <w:r>
        <w:t>, при котором циклы открываются в установленное в настройках время и закрываются по достижении указанной в настройках прибыли</w:t>
      </w:r>
    </w:p>
    <w:p w14:paraId="5FA12044" w14:textId="5FC2A715" w:rsidR="009C1366" w:rsidRDefault="0090582F" w:rsidP="0090582F">
      <w:pPr>
        <w:pStyle w:val="a3"/>
        <w:jc w:val="both"/>
      </w:pPr>
      <w:r>
        <w:t xml:space="preserve">- </w:t>
      </w:r>
      <w:r w:rsidRPr="0090582F">
        <w:rPr>
          <w:b/>
          <w:bCs/>
        </w:rPr>
        <w:t>Полуавтоматический</w:t>
      </w:r>
      <w:r>
        <w:t>, при котором открытие цикла производится трейдером самостоятельно по выходу сигнала от дополнительных индикаторов-сигнальщиков. Закрытие в этом случае происходит также как и в первом варианте по достижении установленной в настройках советника прибыли.</w:t>
      </w:r>
    </w:p>
    <w:p w14:paraId="2E648965" w14:textId="61F7C5A6" w:rsidR="00A74EDE" w:rsidRDefault="00A74EDE" w:rsidP="0090582F">
      <w:pPr>
        <w:pStyle w:val="a3"/>
        <w:jc w:val="both"/>
      </w:pPr>
    </w:p>
    <w:p w14:paraId="0E83D019" w14:textId="27989B71" w:rsidR="00A74EDE" w:rsidRDefault="00A74EDE" w:rsidP="0090582F">
      <w:pPr>
        <w:pStyle w:val="a3"/>
        <w:jc w:val="both"/>
      </w:pPr>
      <w:r>
        <w:tab/>
        <w:t xml:space="preserve">Переключение между режимами торговли производится путем нажатия на большую клавишу посередине </w:t>
      </w:r>
      <w:proofErr w:type="spellStart"/>
      <w:r>
        <w:t>инфопанели</w:t>
      </w:r>
      <w:proofErr w:type="spellEnd"/>
      <w:r>
        <w:t>:</w:t>
      </w:r>
    </w:p>
    <w:p w14:paraId="248FFAD2" w14:textId="77777777" w:rsidR="009C1366" w:rsidRDefault="009C1366" w:rsidP="0090582F">
      <w:pPr>
        <w:pStyle w:val="a3"/>
        <w:jc w:val="both"/>
      </w:pPr>
    </w:p>
    <w:p w14:paraId="48CDC5D6" w14:textId="6B86A5EE" w:rsidR="00A74EDE" w:rsidRDefault="009C1366" w:rsidP="00A74EDE">
      <w:pPr>
        <w:pStyle w:val="a3"/>
        <w:jc w:val="center"/>
      </w:pPr>
      <w:r>
        <w:rPr>
          <w:noProof/>
        </w:rPr>
        <w:drawing>
          <wp:inline distT="0" distB="0" distL="0" distR="0" wp14:anchorId="1FE9AA4B" wp14:editId="6236CDEB">
            <wp:extent cx="3495675" cy="1724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95675" cy="1724025"/>
                    </a:xfrm>
                    <a:prstGeom prst="rect">
                      <a:avLst/>
                    </a:prstGeom>
                    <a:noFill/>
                    <a:ln>
                      <a:noFill/>
                    </a:ln>
                  </pic:spPr>
                </pic:pic>
              </a:graphicData>
            </a:graphic>
          </wp:inline>
        </w:drawing>
      </w:r>
    </w:p>
    <w:p w14:paraId="08778D8E" w14:textId="14BB4DED" w:rsidR="00A74EDE" w:rsidRDefault="00A74EDE" w:rsidP="00A74EDE">
      <w:pPr>
        <w:pStyle w:val="a3"/>
      </w:pPr>
    </w:p>
    <w:p w14:paraId="70A92B07" w14:textId="7C4379BC" w:rsidR="00A74EDE" w:rsidRPr="004D13AF" w:rsidRDefault="00A74EDE" w:rsidP="004D13AF">
      <w:pPr>
        <w:pStyle w:val="a3"/>
        <w:jc w:val="both"/>
      </w:pPr>
      <w:r>
        <w:tab/>
        <w:t xml:space="preserve">На скриншоте </w:t>
      </w:r>
      <w:r w:rsidR="004D13AF">
        <w:t xml:space="preserve">выше </w:t>
      </w:r>
      <w:r>
        <w:t>установлен режим торговли в 2 стороны (и на покупку и на продажу). В этом режиме сове</w:t>
      </w:r>
      <w:r w:rsidR="004D13AF">
        <w:t xml:space="preserve">тнику разрешено торговать самостоятельно в </w:t>
      </w:r>
      <w:r w:rsidR="004D13AF" w:rsidRPr="004D13AF">
        <w:rPr>
          <w:b/>
          <w:bCs/>
        </w:rPr>
        <w:t>полностью автоматическом режиме</w:t>
      </w:r>
      <w:r w:rsidR="004D13AF">
        <w:t xml:space="preserve"> в установленное для этого время. Также Вы можете запустить торговый цикл в две стороны вручную путем нажатия на кнопку</w:t>
      </w:r>
      <w:r w:rsidR="00795142">
        <w:t xml:space="preserve"> в верхнем правом углу </w:t>
      </w:r>
      <w:proofErr w:type="spellStart"/>
      <w:r w:rsidR="00795142">
        <w:t>инфопанели</w:t>
      </w:r>
      <w:proofErr w:type="spellEnd"/>
      <w:r w:rsidR="00795142">
        <w:t xml:space="preserve"> -</w:t>
      </w:r>
      <w:r w:rsidR="004D13AF">
        <w:t xml:space="preserve"> </w:t>
      </w:r>
      <w:r w:rsidR="004D13AF" w:rsidRPr="00475F4E">
        <w:rPr>
          <w:b/>
          <w:bCs/>
        </w:rPr>
        <w:t>«</w:t>
      </w:r>
      <w:r w:rsidR="004D13AF" w:rsidRPr="00475F4E">
        <w:rPr>
          <w:b/>
          <w:bCs/>
          <w:lang w:val="en-US"/>
        </w:rPr>
        <w:t>Open</w:t>
      </w:r>
      <w:r w:rsidR="004D13AF" w:rsidRPr="00475F4E">
        <w:rPr>
          <w:b/>
          <w:bCs/>
        </w:rPr>
        <w:t xml:space="preserve"> </w:t>
      </w:r>
      <w:r w:rsidR="004D13AF" w:rsidRPr="00475F4E">
        <w:rPr>
          <w:b/>
          <w:bCs/>
          <w:lang w:val="en-US"/>
        </w:rPr>
        <w:t>first</w:t>
      </w:r>
      <w:r w:rsidR="004D13AF" w:rsidRPr="00475F4E">
        <w:rPr>
          <w:b/>
          <w:bCs/>
        </w:rPr>
        <w:t xml:space="preserve"> </w:t>
      </w:r>
      <w:r w:rsidR="004D13AF" w:rsidRPr="00475F4E">
        <w:rPr>
          <w:b/>
          <w:bCs/>
          <w:lang w:val="en-US"/>
        </w:rPr>
        <w:t>order</w:t>
      </w:r>
      <w:r w:rsidR="004D13AF" w:rsidRPr="00475F4E">
        <w:rPr>
          <w:b/>
          <w:bCs/>
        </w:rPr>
        <w:t>»</w:t>
      </w:r>
      <w:r w:rsidR="004D13AF">
        <w:t>. Это может пригодиться в случае, если Вы владеете навыками, либо дополнительными индикаторами для определения боковых движений</w:t>
      </w:r>
      <w:r w:rsidR="00646CBF" w:rsidRPr="00646CBF">
        <w:t xml:space="preserve"> (</w:t>
      </w:r>
      <w:r w:rsidR="00646CBF">
        <w:t xml:space="preserve">под боковым движением применительно к данному роботу подразумевается движение в размере 30-40 свечей на </w:t>
      </w:r>
      <w:proofErr w:type="spellStart"/>
      <w:r w:rsidR="00646CBF">
        <w:t>таймфрейме</w:t>
      </w:r>
      <w:proofErr w:type="spellEnd"/>
      <w:r w:rsidR="00646CBF">
        <w:t xml:space="preserve"> М5 с диапазоном движения цены в 10-20 пунктов)</w:t>
      </w:r>
      <w:r w:rsidR="004D13AF">
        <w:t xml:space="preserve">, в этом случае может быть запущен дополнительный торговый цикл в 2 стороны без дополнительных сигналов от советника </w:t>
      </w:r>
      <w:r w:rsidR="004D13AF">
        <w:rPr>
          <w:lang w:val="en-US"/>
        </w:rPr>
        <w:t>Scalper</w:t>
      </w:r>
      <w:r w:rsidR="004D13AF" w:rsidRPr="004D13AF">
        <w:t>_</w:t>
      </w:r>
      <w:proofErr w:type="spellStart"/>
      <w:r w:rsidR="004D13AF">
        <w:rPr>
          <w:lang w:val="en-US"/>
        </w:rPr>
        <w:t>AvtomatFX</w:t>
      </w:r>
      <w:proofErr w:type="spellEnd"/>
      <w:r w:rsidR="004D13AF" w:rsidRPr="004D13AF">
        <w:t xml:space="preserve"> </w:t>
      </w:r>
      <w:r w:rsidR="004D13AF">
        <w:t>или его индикаторов-дополнений.</w:t>
      </w:r>
    </w:p>
    <w:p w14:paraId="6546B849" w14:textId="6518B5C4" w:rsidR="00475F4E" w:rsidRDefault="004D13AF" w:rsidP="004D13AF">
      <w:pPr>
        <w:pStyle w:val="a3"/>
        <w:jc w:val="both"/>
      </w:pPr>
      <w:r>
        <w:tab/>
        <w:t xml:space="preserve">Чтобы переключиться на торговлю в </w:t>
      </w:r>
      <w:r w:rsidRPr="004D13AF">
        <w:rPr>
          <w:b/>
          <w:bCs/>
        </w:rPr>
        <w:t>полуавтоматическом режиме</w:t>
      </w:r>
      <w:r>
        <w:t xml:space="preserve">, нужно нажать на обозначенную выше кнопку и в этом случае появится надпись </w:t>
      </w:r>
      <w:r>
        <w:rPr>
          <w:lang w:val="en-US"/>
        </w:rPr>
        <w:t>NOW</w:t>
      </w:r>
      <w:r w:rsidRPr="004D13AF">
        <w:t xml:space="preserve">: </w:t>
      </w:r>
      <w:r>
        <w:rPr>
          <w:lang w:val="en-US"/>
        </w:rPr>
        <w:t>one</w:t>
      </w:r>
      <w:r w:rsidRPr="004D13AF">
        <w:t xml:space="preserve"> </w:t>
      </w:r>
      <w:r>
        <w:rPr>
          <w:lang w:val="en-US"/>
        </w:rPr>
        <w:t>way</w:t>
      </w:r>
      <w:r w:rsidRPr="004D13AF">
        <w:t xml:space="preserve"> </w:t>
      </w:r>
      <w:r>
        <w:rPr>
          <w:lang w:val="en-US"/>
        </w:rPr>
        <w:t>trading</w:t>
      </w:r>
      <w:r w:rsidRPr="004D13AF">
        <w:t>.</w:t>
      </w:r>
      <w:r>
        <w:t xml:space="preserve"> В этом случае советник может торговать </w:t>
      </w:r>
      <w:r w:rsidR="00475F4E">
        <w:t>ТОЛЬКО</w:t>
      </w:r>
      <w:r>
        <w:t xml:space="preserve"> в одну сторону – либо только на продажу, либо только на покупку. В этом режиме торговля в 2 стороны невозможна, поэтому советник не будет открывать сделки автоматически, возможно только ручное открытие циклов путем нажатия на соответствующую кнопку – </w:t>
      </w:r>
      <w:r>
        <w:rPr>
          <w:lang w:val="en-US"/>
        </w:rPr>
        <w:t>OPEN</w:t>
      </w:r>
      <w:r w:rsidRPr="004D13AF">
        <w:t xml:space="preserve"> </w:t>
      </w:r>
      <w:r>
        <w:rPr>
          <w:lang w:val="en-US"/>
        </w:rPr>
        <w:t>Buy</w:t>
      </w:r>
      <w:r w:rsidRPr="004D13AF">
        <w:t xml:space="preserve"> </w:t>
      </w:r>
      <w:r>
        <w:rPr>
          <w:lang w:val="en-US"/>
        </w:rPr>
        <w:t>order</w:t>
      </w:r>
      <w:r w:rsidRPr="004D13AF">
        <w:t xml:space="preserve"> </w:t>
      </w:r>
      <w:r>
        <w:t xml:space="preserve">или </w:t>
      </w:r>
      <w:r>
        <w:rPr>
          <w:lang w:val="en-US"/>
        </w:rPr>
        <w:t>OPEN</w:t>
      </w:r>
      <w:r w:rsidRPr="004D13AF">
        <w:t xml:space="preserve"> </w:t>
      </w:r>
      <w:r>
        <w:rPr>
          <w:lang w:val="en-US"/>
        </w:rPr>
        <w:t>Sell</w:t>
      </w:r>
      <w:r w:rsidRPr="004D13AF">
        <w:t xml:space="preserve"> </w:t>
      </w:r>
      <w:r>
        <w:rPr>
          <w:lang w:val="en-US"/>
        </w:rPr>
        <w:t>order</w:t>
      </w:r>
      <w:r>
        <w:t xml:space="preserve"> (см. скриншот ниже). </w:t>
      </w:r>
    </w:p>
    <w:p w14:paraId="15132005" w14:textId="21321181" w:rsidR="00A74EDE" w:rsidRDefault="00475F4E" w:rsidP="009E63FE">
      <w:pPr>
        <w:pStyle w:val="a3"/>
        <w:jc w:val="center"/>
      </w:pPr>
      <w:r>
        <w:rPr>
          <w:noProof/>
        </w:rPr>
        <w:drawing>
          <wp:inline distT="0" distB="0" distL="0" distR="0" wp14:anchorId="770A9F19" wp14:editId="39964F05">
            <wp:extent cx="5114925" cy="19906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32061" cy="1997294"/>
                    </a:xfrm>
                    <a:prstGeom prst="rect">
                      <a:avLst/>
                    </a:prstGeom>
                    <a:noFill/>
                    <a:ln>
                      <a:noFill/>
                    </a:ln>
                  </pic:spPr>
                </pic:pic>
              </a:graphicData>
            </a:graphic>
          </wp:inline>
        </w:drawing>
      </w:r>
    </w:p>
    <w:p w14:paraId="7C686B1C" w14:textId="09E1DF1D" w:rsidR="00A74EDE" w:rsidRDefault="00A74EDE" w:rsidP="00A74EDE">
      <w:pPr>
        <w:pStyle w:val="a3"/>
        <w:ind w:firstLine="708"/>
        <w:jc w:val="both"/>
      </w:pPr>
      <w:r>
        <w:t xml:space="preserve">На сегодняшний день </w:t>
      </w:r>
      <w:r w:rsidRPr="007D3172">
        <w:rPr>
          <w:b/>
          <w:bCs/>
        </w:rPr>
        <w:t>полностью автоматический режим</w:t>
      </w:r>
      <w:r>
        <w:t xml:space="preserve"> торговли используется нашими клиентами только на одной паре, которая зарекомендовала себя лучше всего – это </w:t>
      </w:r>
      <w:r>
        <w:rPr>
          <w:lang w:val="en-US"/>
        </w:rPr>
        <w:t>GBPUSD</w:t>
      </w:r>
      <w:r w:rsidRPr="00A74EDE">
        <w:t xml:space="preserve">. </w:t>
      </w:r>
      <w:r>
        <w:t xml:space="preserve">Для </w:t>
      </w:r>
      <w:r>
        <w:lastRenderedPageBreak/>
        <w:t>данного метода</w:t>
      </w:r>
      <w:r w:rsidR="007D3172">
        <w:t xml:space="preserve"> торговли</w:t>
      </w:r>
      <w:r>
        <w:t xml:space="preserve"> мы указываем в настройках </w:t>
      </w:r>
      <w:r w:rsidR="00475F4E">
        <w:t xml:space="preserve">временное </w:t>
      </w:r>
      <w:r>
        <w:t>«окно», когда советнику разрешено открывать циклы самостоятельно</w:t>
      </w:r>
      <w:r w:rsidR="00475F4E">
        <w:t xml:space="preserve">. По умолчанию </w:t>
      </w:r>
      <w:r w:rsidR="007D3172">
        <w:t xml:space="preserve">в предоставляемых к советнику </w:t>
      </w:r>
      <w:proofErr w:type="spellStart"/>
      <w:r w:rsidR="007D3172">
        <w:t>пресетах</w:t>
      </w:r>
      <w:proofErr w:type="spellEnd"/>
      <w:r w:rsidR="007D3172">
        <w:t xml:space="preserve"> установлено разрешенное время для автоматического открытия циклов с 7:00 до 10:00. Но поскольку за это время иногда успевает открыться несколько циклов это не всегда устраивает некоторых клиентов, поэтому они уменьшают этот интервал до 8-9 утра, что дает время для открытия и работы только одного автоматического цикла. Некоторые клиенты, наоборот, стараются дать роботу как можно больше времени для автоматической работы вплоть до работы 24 часа в сутки. Сразу обозначим, что вариант с полностью автоматической работой советника 24 часа в сутки считается разгонным и как следствие очень высокорискованным. Подобный тип работы следует использовать очень аккуратно.</w:t>
      </w:r>
      <w:r w:rsidR="004D543F">
        <w:t xml:space="preserve"> Обращаем внимание – указываемое в настройках время не означает, что все сделки будут открыты и закрыты именно в этом интервале. Это интервал именно ДЛЯ ОТКРЫТИЯ новых циклов. Закрытие же может производиться и после данного временного промежутка.</w:t>
      </w:r>
    </w:p>
    <w:p w14:paraId="287BE27D" w14:textId="30B7CBE9" w:rsidR="007D3172" w:rsidRDefault="007D3172" w:rsidP="00A74EDE">
      <w:pPr>
        <w:pStyle w:val="a3"/>
        <w:ind w:firstLine="708"/>
        <w:jc w:val="both"/>
      </w:pPr>
      <w:r w:rsidRPr="009E63FE">
        <w:rPr>
          <w:b/>
          <w:bCs/>
        </w:rPr>
        <w:t>Полуавтоматический тип торговли</w:t>
      </w:r>
      <w:r>
        <w:t xml:space="preserve"> используется на всех 6 обозначенных в начале методичке парах</w:t>
      </w:r>
      <w:r w:rsidR="00EA5FF5">
        <w:t xml:space="preserve"> (либо на 18 парах, если Вы готовы идти на риск)</w:t>
      </w:r>
      <w:r>
        <w:t xml:space="preserve">. </w:t>
      </w:r>
      <w:r w:rsidR="00D6122D">
        <w:t>Точки входа при полуавтоматической торговле можно искать следующим образом:</w:t>
      </w:r>
    </w:p>
    <w:p w14:paraId="0CF300E5" w14:textId="2604BFDF" w:rsidR="00D6122D" w:rsidRDefault="00D6122D" w:rsidP="00D6122D">
      <w:pPr>
        <w:pStyle w:val="a3"/>
        <w:numPr>
          <w:ilvl w:val="0"/>
          <w:numId w:val="2"/>
        </w:numPr>
        <w:ind w:left="708"/>
        <w:jc w:val="both"/>
      </w:pPr>
      <w:r>
        <w:t xml:space="preserve">При помощи собственных стратегий и индикаторов опираясь на бесплатный авторский индикатор </w:t>
      </w:r>
      <w:proofErr w:type="spellStart"/>
      <w:r w:rsidRPr="009E63FE">
        <w:rPr>
          <w:b/>
          <w:bCs/>
          <w:lang w:val="en-US"/>
        </w:rPr>
        <w:t>DailyRange</w:t>
      </w:r>
      <w:proofErr w:type="spellEnd"/>
      <w:r>
        <w:t xml:space="preserve">, который идет в пакете вместе с роботом </w:t>
      </w:r>
      <w:r w:rsidRPr="00D6122D">
        <w:rPr>
          <w:lang w:val="en-US"/>
        </w:rPr>
        <w:t>Scalper</w:t>
      </w:r>
      <w:r w:rsidRPr="00D6122D">
        <w:t>_</w:t>
      </w:r>
      <w:proofErr w:type="spellStart"/>
      <w:r w:rsidRPr="00D6122D">
        <w:rPr>
          <w:lang w:val="en-US"/>
        </w:rPr>
        <w:t>AvtomatFX</w:t>
      </w:r>
      <w:proofErr w:type="spellEnd"/>
      <w:r w:rsidRPr="00D6122D">
        <w:t>.</w:t>
      </w:r>
      <w:r>
        <w:t xml:space="preserve"> Данный индикатор показывает нам 4 уровня на каждый день, от которых возможен отскок. </w:t>
      </w:r>
      <w:r w:rsidR="009E63FE">
        <w:t xml:space="preserve">2 уровня расположены ближе к цене, они менее твердые, 2 уровня подальше – более сильные. При наличии дополнительных методик/индикаторов определения разворота цены, Вы можете использовать данный индикатор как отправную точку для определения конкретного места для входа в односторонний торговый цикл. </w:t>
      </w:r>
      <w:r w:rsidR="00E103AB">
        <w:t xml:space="preserve">Основная идея основывается на том, что цена в 95% случаев возвращается внутрь границ канала. Но когда этого не происходит, нужно фиксировать убыток, об этом расскажем ниже. </w:t>
      </w:r>
      <w:r w:rsidR="009E63FE">
        <w:t>Внешний вид индикатора изображен ниже:</w:t>
      </w:r>
    </w:p>
    <w:p w14:paraId="7FDDBDAC" w14:textId="15AD68FD" w:rsidR="007D3172" w:rsidRDefault="00D6122D" w:rsidP="009E63FE">
      <w:pPr>
        <w:pStyle w:val="a3"/>
        <w:jc w:val="both"/>
      </w:pPr>
      <w:r>
        <w:rPr>
          <w:noProof/>
          <w:lang w:val="en-US"/>
        </w:rPr>
        <w:drawing>
          <wp:inline distT="0" distB="0" distL="0" distR="0" wp14:anchorId="22BF79F8" wp14:editId="2D0FCBA0">
            <wp:extent cx="5934075" cy="31146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075" cy="3114675"/>
                    </a:xfrm>
                    <a:prstGeom prst="rect">
                      <a:avLst/>
                    </a:prstGeom>
                    <a:noFill/>
                    <a:ln>
                      <a:noFill/>
                    </a:ln>
                  </pic:spPr>
                </pic:pic>
              </a:graphicData>
            </a:graphic>
          </wp:inline>
        </w:drawing>
      </w:r>
    </w:p>
    <w:p w14:paraId="42203ED4" w14:textId="44408CE4" w:rsidR="009E63FE" w:rsidRDefault="009E63FE" w:rsidP="00AF1A88">
      <w:pPr>
        <w:pStyle w:val="a3"/>
        <w:numPr>
          <w:ilvl w:val="0"/>
          <w:numId w:val="2"/>
        </w:numPr>
        <w:jc w:val="both"/>
      </w:pPr>
      <w:r>
        <w:t xml:space="preserve">В случае, если у Вас нет подобных стратегий/методик/индикаторов для определения точек разворота цены, то на этот случай нами был дополнительно разработан </w:t>
      </w:r>
      <w:r w:rsidRPr="00C0354A">
        <w:rPr>
          <w:b/>
          <w:bCs/>
        </w:rPr>
        <w:t>сигнальный индикатор</w:t>
      </w:r>
      <w:r>
        <w:t>, который покажет конкретную точку входа для полуавтоматического торгового цикла.</w:t>
      </w:r>
      <w:r w:rsidR="00AF1A88">
        <w:t xml:space="preserve"> Выглядит он следующим образом:</w:t>
      </w:r>
    </w:p>
    <w:p w14:paraId="7B69D187" w14:textId="13283201" w:rsidR="00AF1A88" w:rsidRDefault="00AF1A88" w:rsidP="00AF1A88">
      <w:pPr>
        <w:pStyle w:val="a3"/>
        <w:jc w:val="both"/>
      </w:pPr>
      <w:r>
        <w:rPr>
          <w:noProof/>
        </w:rPr>
        <w:lastRenderedPageBreak/>
        <w:drawing>
          <wp:inline distT="0" distB="0" distL="0" distR="0" wp14:anchorId="331F96C4" wp14:editId="2F5686BC">
            <wp:extent cx="5934075" cy="28479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847975"/>
                    </a:xfrm>
                    <a:prstGeom prst="rect">
                      <a:avLst/>
                    </a:prstGeom>
                    <a:noFill/>
                    <a:ln>
                      <a:noFill/>
                    </a:ln>
                  </pic:spPr>
                </pic:pic>
              </a:graphicData>
            </a:graphic>
          </wp:inline>
        </w:drawing>
      </w:r>
    </w:p>
    <w:p w14:paraId="08131A65" w14:textId="485F9CB6" w:rsidR="00AF1A88" w:rsidRDefault="00AF1A88" w:rsidP="00607126">
      <w:pPr>
        <w:pStyle w:val="a3"/>
        <w:ind w:left="1068"/>
        <w:jc w:val="both"/>
      </w:pPr>
      <w:r>
        <w:t xml:space="preserve">Красные стрелки показывают сигналы для входа в цикл на продажу, синие стрелки показывают сигналы для входа в цикл на покупку. В сигнальном индикаторе </w:t>
      </w:r>
      <w:r w:rsidRPr="00C0354A">
        <w:rPr>
          <w:b/>
          <w:bCs/>
        </w:rPr>
        <w:t>версии 2.0</w:t>
      </w:r>
      <w:r>
        <w:t xml:space="preserve"> используется привязка к каналу </w:t>
      </w:r>
      <w:proofErr w:type="spellStart"/>
      <w:r>
        <w:rPr>
          <w:lang w:val="en-US"/>
        </w:rPr>
        <w:t>DailyRange</w:t>
      </w:r>
      <w:proofErr w:type="spellEnd"/>
      <w:r>
        <w:t xml:space="preserve">, сигналы появляются либо близко к границе индикатора внутри канала </w:t>
      </w:r>
      <w:proofErr w:type="spellStart"/>
      <w:r>
        <w:rPr>
          <w:lang w:val="en-US"/>
        </w:rPr>
        <w:t>DailyRange</w:t>
      </w:r>
      <w:proofErr w:type="spellEnd"/>
      <w:r>
        <w:t xml:space="preserve">, либо за первым его уровнем и далее от центра канала, другими словами, пока цена торгуется примерно в середине канала </w:t>
      </w:r>
      <w:proofErr w:type="spellStart"/>
      <w:r>
        <w:rPr>
          <w:lang w:val="en-US"/>
        </w:rPr>
        <w:t>DailyRange</w:t>
      </w:r>
      <w:proofErr w:type="spellEnd"/>
      <w:r>
        <w:t xml:space="preserve">, то сигналов от сигнального индикатора не будет выходить, что </w:t>
      </w:r>
      <w:r w:rsidR="00607126">
        <w:t>не даст поводов для ложных входов. С другой стороны, если цена торгуется в середине канала в боковике, то здесь мы можем обратиться к торговле в 2 стороны, которую уже выше обсудили, чтобы открыть циклы в 2 стороны. Важно убедиться, что цена действительно находится в боковом движении</w:t>
      </w:r>
      <w:r w:rsidR="00607126" w:rsidRPr="00607126">
        <w:t xml:space="preserve"> </w:t>
      </w:r>
      <w:r w:rsidR="00607126">
        <w:t>при помощи имеющихся в вашем арсенале методов.</w:t>
      </w:r>
    </w:p>
    <w:p w14:paraId="170BCD28" w14:textId="77777777" w:rsidR="00607126" w:rsidRDefault="00607126" w:rsidP="00607126">
      <w:pPr>
        <w:pStyle w:val="a3"/>
        <w:ind w:left="708"/>
        <w:jc w:val="both"/>
      </w:pPr>
    </w:p>
    <w:p w14:paraId="57F1F87D" w14:textId="4009C4B3" w:rsidR="007C49EB" w:rsidRDefault="00607126" w:rsidP="00607126">
      <w:pPr>
        <w:pStyle w:val="a3"/>
        <w:numPr>
          <w:ilvl w:val="0"/>
          <w:numId w:val="2"/>
        </w:numPr>
        <w:jc w:val="both"/>
      </w:pPr>
      <w:r>
        <w:t xml:space="preserve">Сигнальный индикатор версии 2.0 дает достаточно много сигналов, среди них как очень достоверные сигналы, которые выходят за второй границей индикатора </w:t>
      </w:r>
      <w:proofErr w:type="spellStart"/>
      <w:r>
        <w:rPr>
          <w:lang w:val="en-US"/>
        </w:rPr>
        <w:t>DailyRange</w:t>
      </w:r>
      <w:proofErr w:type="spellEnd"/>
      <w:r>
        <w:t xml:space="preserve">, так и не самые </w:t>
      </w:r>
      <w:r w:rsidR="00C0354A">
        <w:t xml:space="preserve">сильные, которые в последствии придется закрыть в небольшой убыток. По этой причине мы доработали индикатор и выпустили </w:t>
      </w:r>
      <w:r w:rsidR="00C0354A" w:rsidRPr="00C0354A">
        <w:rPr>
          <w:b/>
          <w:bCs/>
        </w:rPr>
        <w:t>версию 3.0</w:t>
      </w:r>
      <w:r w:rsidR="00C0354A">
        <w:t xml:space="preserve">, которая определяет меньшее количество точек входа, но качество их гораздо выше. </w:t>
      </w:r>
      <w:r w:rsidR="007C49EB">
        <w:t>Для данного индикатора стрелки на продажу обозначаются фиолетовым цветом, на покупку зеленым. Пример как это выглядит на графике ниже:</w:t>
      </w:r>
    </w:p>
    <w:p w14:paraId="1D2B1D6C" w14:textId="78D6B0EB" w:rsidR="00607126" w:rsidRDefault="007C49EB" w:rsidP="007C49EB">
      <w:pPr>
        <w:pStyle w:val="a3"/>
        <w:jc w:val="both"/>
      </w:pPr>
      <w:r>
        <w:rPr>
          <w:noProof/>
        </w:rPr>
        <w:drawing>
          <wp:inline distT="0" distB="0" distL="0" distR="0" wp14:anchorId="6A7ABA53" wp14:editId="2A407F60">
            <wp:extent cx="5934075" cy="26003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600325"/>
                    </a:xfrm>
                    <a:prstGeom prst="rect">
                      <a:avLst/>
                    </a:prstGeom>
                    <a:noFill/>
                    <a:ln>
                      <a:noFill/>
                    </a:ln>
                  </pic:spPr>
                </pic:pic>
              </a:graphicData>
            </a:graphic>
          </wp:inline>
        </w:drawing>
      </w:r>
    </w:p>
    <w:p w14:paraId="0B98859D" w14:textId="77777777" w:rsidR="00BD5B1B" w:rsidRDefault="00BD5B1B" w:rsidP="00BD5B1B">
      <w:pPr>
        <w:pStyle w:val="a3"/>
        <w:ind w:left="708"/>
        <w:jc w:val="both"/>
      </w:pPr>
    </w:p>
    <w:p w14:paraId="522FAE36" w14:textId="77777777" w:rsidR="00C06219" w:rsidRDefault="00BD5B1B" w:rsidP="00C06219">
      <w:pPr>
        <w:pStyle w:val="a3"/>
        <w:ind w:left="708"/>
        <w:jc w:val="both"/>
      </w:pPr>
      <w:r>
        <w:t xml:space="preserve">Если сравнивать сигнальные индикаторы версии 2.0 и 3.0, то нельзя однозначно сказать, что 2.0 хуже, поскольку зачастую там, где индикатор 3.0 не даст сигнал в силу отсутствия сильных подтверждающих факторов, индикатор 2.0 даст сигнал, а может и не один, который </w:t>
      </w:r>
      <w:r>
        <w:lastRenderedPageBreak/>
        <w:t xml:space="preserve">закроется с прибылью. Поэтому Вам необходимо </w:t>
      </w:r>
      <w:r w:rsidR="007C49EB">
        <w:t>для себя решить готовы ли Вы рискнуть больше и взять от рынка соответственно больше или же Вы более консервативный трейдер, которому важнее качество сделок, а не их количество, другими словами – меньшая прибыль с меньшим риском.</w:t>
      </w:r>
      <w:r w:rsidR="00C06219">
        <w:t xml:space="preserve"> Вот примеры работы сигнальщика версии 3.0:</w:t>
      </w:r>
    </w:p>
    <w:p w14:paraId="29A313BC" w14:textId="021B8D97" w:rsidR="00C06219" w:rsidRDefault="00C06219" w:rsidP="00C06219">
      <w:pPr>
        <w:pStyle w:val="a3"/>
        <w:ind w:left="708"/>
        <w:jc w:val="both"/>
      </w:pPr>
      <w:hyperlink r:id="rId10" w:history="1">
        <w:r w:rsidRPr="009B4B17">
          <w:rPr>
            <w:rStyle w:val="a6"/>
          </w:rPr>
          <w:t>https://t.me/avtomatfx/2965</w:t>
        </w:r>
      </w:hyperlink>
    </w:p>
    <w:p w14:paraId="7B6478C8" w14:textId="55E4215A" w:rsidR="00BD5B1B" w:rsidRDefault="00C06219" w:rsidP="00C06219">
      <w:pPr>
        <w:pStyle w:val="a3"/>
        <w:ind w:left="708"/>
        <w:jc w:val="both"/>
      </w:pPr>
      <w:hyperlink r:id="rId11" w:history="1">
        <w:r w:rsidRPr="009B4B17">
          <w:rPr>
            <w:rStyle w:val="a6"/>
          </w:rPr>
          <w:t>https://t.me/avtomatfx/3201</w:t>
        </w:r>
      </w:hyperlink>
    </w:p>
    <w:p w14:paraId="41C8301E" w14:textId="49143D53" w:rsidR="00EE3E61" w:rsidRDefault="00EE3E61" w:rsidP="00EE3E61">
      <w:pPr>
        <w:pStyle w:val="a3"/>
        <w:numPr>
          <w:ilvl w:val="0"/>
          <w:numId w:val="2"/>
        </w:numPr>
        <w:jc w:val="both"/>
      </w:pPr>
      <w:r>
        <w:t xml:space="preserve">Каждый день наш трейдер даёт несколько бесплатных сигналов в нашем </w:t>
      </w:r>
      <w:proofErr w:type="spellStart"/>
      <w:r>
        <w:t>телеграм</w:t>
      </w:r>
      <w:proofErr w:type="spellEnd"/>
      <w:r>
        <w:t xml:space="preserve">-канале </w:t>
      </w:r>
      <w:r>
        <w:rPr>
          <w:lang w:val="en-US"/>
        </w:rPr>
        <w:t>t</w:t>
      </w:r>
      <w:r w:rsidRPr="00EE3E61">
        <w:t>.</w:t>
      </w:r>
      <w:r>
        <w:rPr>
          <w:lang w:val="en-US"/>
        </w:rPr>
        <w:t>me</w:t>
      </w:r>
      <w:r w:rsidRPr="00EE3E61">
        <w:t>/</w:t>
      </w:r>
      <w:proofErr w:type="spellStart"/>
      <w:r>
        <w:rPr>
          <w:lang w:val="en-US"/>
        </w:rPr>
        <w:t>avtomatfx</w:t>
      </w:r>
      <w:proofErr w:type="spellEnd"/>
      <w:r w:rsidRPr="00EE3E61">
        <w:t xml:space="preserve"> </w:t>
      </w:r>
      <w:r>
        <w:t>для торговли в одну сторону</w:t>
      </w:r>
      <w:r w:rsidRPr="00EE3E61">
        <w:t xml:space="preserve">. </w:t>
      </w:r>
      <w:r>
        <w:t xml:space="preserve">Вы можете использовать их. Данные сигналы дублируются из нашего закрытого канала, куда попадают все сигналы от индикатора Сигнальщик и куда мы добавляем всех, кто приобрел данные индикаторы. Суть данного канала в том, что Вы всегда получаете оповещение о выходе сигнала </w:t>
      </w:r>
      <w:proofErr w:type="gramStart"/>
      <w:r>
        <w:t>в телеграмм</w:t>
      </w:r>
      <w:proofErr w:type="gramEnd"/>
      <w:r>
        <w:t>, что дает Вам возможность не пропустить ни одного сигнала. Даже, если Вы не за компьютером, Вы можете удаленно войти с телефона на Ваш ВПС или компьютер и открыть торговый цикл.</w:t>
      </w:r>
    </w:p>
    <w:p w14:paraId="1043B15E" w14:textId="0FF80C4A" w:rsidR="007C49EB" w:rsidRDefault="007C49EB" w:rsidP="00BD5B1B">
      <w:pPr>
        <w:pStyle w:val="a3"/>
        <w:ind w:left="708"/>
        <w:jc w:val="both"/>
      </w:pPr>
    </w:p>
    <w:p w14:paraId="39FC1BA5" w14:textId="3F95BB9F" w:rsidR="007C49EB" w:rsidRPr="007C49EB" w:rsidRDefault="007C49EB" w:rsidP="007C49EB">
      <w:pPr>
        <w:pStyle w:val="a3"/>
        <w:ind w:firstLine="708"/>
        <w:jc w:val="both"/>
      </w:pPr>
      <w:r>
        <w:t xml:space="preserve">Что касается </w:t>
      </w:r>
      <w:r w:rsidR="00EE3E61">
        <w:t xml:space="preserve">непосредственно </w:t>
      </w:r>
      <w:r>
        <w:t>приобретения</w:t>
      </w:r>
      <w:r w:rsidR="00EE3E61">
        <w:t xml:space="preserve"> индикаторов-сигнальщиков</w:t>
      </w:r>
      <w:r>
        <w:t xml:space="preserve"> – оба индикатора не предоставляются в стандартном пакете к роботу </w:t>
      </w:r>
      <w:r>
        <w:rPr>
          <w:lang w:val="en-US"/>
        </w:rPr>
        <w:t>Scalper</w:t>
      </w:r>
      <w:r w:rsidRPr="007C49EB">
        <w:t>_</w:t>
      </w:r>
      <w:proofErr w:type="spellStart"/>
      <w:r>
        <w:rPr>
          <w:lang w:val="en-US"/>
        </w:rPr>
        <w:t>AvtomatFX</w:t>
      </w:r>
      <w:proofErr w:type="spellEnd"/>
      <w:r>
        <w:t xml:space="preserve">, Вы можете приобрести их сделав соответствующий запрос у нашего менеджера в телеграмм </w:t>
      </w:r>
      <w:r w:rsidRPr="007C49EB">
        <w:t>@</w:t>
      </w:r>
      <w:proofErr w:type="spellStart"/>
      <w:proofErr w:type="gramStart"/>
      <w:r>
        <w:rPr>
          <w:lang w:val="en-US"/>
        </w:rPr>
        <w:t>RuslanAvtomatFX</w:t>
      </w:r>
      <w:proofErr w:type="spellEnd"/>
      <w:r>
        <w:t xml:space="preserve"> .</w:t>
      </w:r>
      <w:proofErr w:type="gramEnd"/>
      <w:r>
        <w:t xml:space="preserve"> При приобретении двух индикаторов сразу предоставляем дополнительную скидку. Также есть возможность бесплатного приобретения индикаторов, подробности уточняйте у менеджера </w:t>
      </w:r>
      <w:proofErr w:type="gramStart"/>
      <w:r>
        <w:t>в телеграмм</w:t>
      </w:r>
      <w:proofErr w:type="gramEnd"/>
      <w:r>
        <w:t>.</w:t>
      </w:r>
    </w:p>
    <w:p w14:paraId="612F507E" w14:textId="77777777" w:rsidR="00AF1A88" w:rsidRDefault="00AF1A88" w:rsidP="00AF1A88">
      <w:pPr>
        <w:pStyle w:val="a3"/>
        <w:jc w:val="both"/>
      </w:pPr>
    </w:p>
    <w:p w14:paraId="431DE6B9" w14:textId="33AC9BB2" w:rsidR="007D3172" w:rsidRDefault="007D3172" w:rsidP="007C49EB">
      <w:pPr>
        <w:pStyle w:val="a3"/>
        <w:ind w:firstLine="708"/>
        <w:jc w:val="both"/>
      </w:pPr>
      <w:r>
        <w:t>Что необходимо учитывать при работе с полуавтоматическими циклами:</w:t>
      </w:r>
    </w:p>
    <w:p w14:paraId="65829059" w14:textId="5636FB2F" w:rsidR="007D3172" w:rsidRDefault="007D3172" w:rsidP="00A74EDE">
      <w:pPr>
        <w:pStyle w:val="a3"/>
        <w:ind w:firstLine="708"/>
        <w:jc w:val="both"/>
      </w:pPr>
      <w:r>
        <w:t>- Если по одной паре о</w:t>
      </w:r>
      <w:r w:rsidR="007C49EB">
        <w:t>ткрыт торговый цикл и Вы получаете еще один сигнал, например, от индикатора Сигнальщик, то не нужно входить в цикл еще раз, просто ждем, пока текущий цикл будет закрыт и только после этого можем открывать следующий</w:t>
      </w:r>
      <w:r w:rsidR="00345312">
        <w:t>. Технически Вы даже не сможете открыть на одном графике 2 цикла, но знающие трейдеры сообразят, как это сделать. Но еще раз – мы так не делаем</w:t>
      </w:r>
      <w:r w:rsidR="00503E79">
        <w:t>.</w:t>
      </w:r>
    </w:p>
    <w:p w14:paraId="164F2F0A" w14:textId="37DAE0DE" w:rsidR="00503E79" w:rsidRDefault="00503E79" w:rsidP="00A74EDE">
      <w:pPr>
        <w:pStyle w:val="a3"/>
        <w:ind w:firstLine="708"/>
        <w:jc w:val="both"/>
      </w:pPr>
      <w:r>
        <w:t>- Нужно понимать, что при наличии просадки по текущим циклам, последующее открытие циклов может привести к дополнительным рискам. Поэтому трезво оценивайте размер депозита и Вашу выдержку при появлении на счету просадки. Если Вы чувствуете себя некомфортно, то, возможно, стоит не торопиться с открытием новых циклов, даже при появлении новых сигналов. Либо варьируйте риски для новых циклов. Как это сделать опишем ниже.</w:t>
      </w:r>
    </w:p>
    <w:p w14:paraId="62F18109" w14:textId="235CBDA0" w:rsidR="00B603D2" w:rsidRDefault="00B603D2" w:rsidP="00A74EDE">
      <w:pPr>
        <w:pStyle w:val="a3"/>
        <w:ind w:firstLine="708"/>
        <w:jc w:val="both"/>
      </w:pPr>
    </w:p>
    <w:p w14:paraId="37E35793" w14:textId="4990C79D" w:rsidR="00B603D2" w:rsidRDefault="00B603D2" w:rsidP="00A74EDE">
      <w:pPr>
        <w:pStyle w:val="a3"/>
        <w:ind w:firstLine="708"/>
        <w:jc w:val="both"/>
      </w:pPr>
      <w:r>
        <w:t>На это</w:t>
      </w:r>
      <w:r w:rsidR="006E0233">
        <w:t>м</w:t>
      </w:r>
      <w:r>
        <w:t xml:space="preserve"> все, что касается режимов торговли советника.</w:t>
      </w:r>
    </w:p>
    <w:p w14:paraId="524ADC5E" w14:textId="1CF4E009" w:rsidR="0090582F" w:rsidRPr="004E6AEB" w:rsidRDefault="0090582F" w:rsidP="0090582F">
      <w:pPr>
        <w:pStyle w:val="a3"/>
        <w:jc w:val="both"/>
      </w:pPr>
    </w:p>
    <w:p w14:paraId="79438398" w14:textId="444A9A15" w:rsidR="0090582F" w:rsidRDefault="0090582F" w:rsidP="0090582F">
      <w:pPr>
        <w:pStyle w:val="a3"/>
        <w:ind w:firstLine="708"/>
        <w:jc w:val="both"/>
      </w:pPr>
      <w:r>
        <w:t xml:space="preserve">В советнике реализован алгоритм открытия ордеров на основе анализа </w:t>
      </w:r>
      <w:proofErr w:type="spellStart"/>
      <w:r>
        <w:t>потикового</w:t>
      </w:r>
      <w:proofErr w:type="spellEnd"/>
      <w:r>
        <w:t xml:space="preserve"> потока значений цены </w:t>
      </w:r>
      <w:r>
        <w:rPr>
          <w:lang w:val="en-US"/>
        </w:rPr>
        <w:t>Ask</w:t>
      </w:r>
      <w:r w:rsidRPr="0090582F">
        <w:t xml:space="preserve"> </w:t>
      </w:r>
      <w:r>
        <w:t xml:space="preserve">и </w:t>
      </w:r>
      <w:r>
        <w:rPr>
          <w:lang w:val="en-US"/>
        </w:rPr>
        <w:t>Bid</w:t>
      </w:r>
      <w:r>
        <w:t>. Лучше всего советник отрабатывает, когда цена движется в диапазоне, что сразу говорит о том, что методы определения боковых движений</w:t>
      </w:r>
      <w:r w:rsidR="006E0233">
        <w:t xml:space="preserve"> из вашего личного арсенала</w:t>
      </w:r>
      <w:r>
        <w:t xml:space="preserve"> будут хорошей дополнительной помощью в торговле данным советником.</w:t>
      </w:r>
    </w:p>
    <w:p w14:paraId="37A65696" w14:textId="4444D747" w:rsidR="0090582F" w:rsidRDefault="0090582F" w:rsidP="0090582F">
      <w:pPr>
        <w:pStyle w:val="a3"/>
        <w:ind w:firstLine="708"/>
        <w:jc w:val="both"/>
      </w:pPr>
      <w:r>
        <w:t xml:space="preserve">В процессе работы советник открывает большое количество ордеров с небольшой </w:t>
      </w:r>
      <w:proofErr w:type="spellStart"/>
      <w:r>
        <w:t>лотностью</w:t>
      </w:r>
      <w:proofErr w:type="spellEnd"/>
      <w:r>
        <w:t xml:space="preserve">, </w:t>
      </w:r>
      <w:r w:rsidR="00786762">
        <w:t xml:space="preserve">которые могут закрываться по заранее заданному </w:t>
      </w:r>
      <w:proofErr w:type="spellStart"/>
      <w:r w:rsidR="00786762">
        <w:t>тейк</w:t>
      </w:r>
      <w:proofErr w:type="spellEnd"/>
      <w:r w:rsidR="00786762">
        <w:t>-профиту в процессе работы цикла. Для того, чтобы убыток от оставшихся ордеров не перекрывал полученную прибыль в советнике используется алгоритм «Заработок в интервале времени».</w:t>
      </w:r>
    </w:p>
    <w:p w14:paraId="20039FC1" w14:textId="6FC7AB2B" w:rsidR="00786762" w:rsidRDefault="00786762" w:rsidP="0090582F">
      <w:pPr>
        <w:pStyle w:val="a3"/>
        <w:ind w:firstLine="708"/>
        <w:jc w:val="both"/>
      </w:pPr>
      <w:r>
        <w:t>Суть данного алгоритма:</w:t>
      </w:r>
    </w:p>
    <w:p w14:paraId="59FE898E" w14:textId="769D7C98" w:rsidR="00786762" w:rsidRDefault="00786762" w:rsidP="00786762">
      <w:pPr>
        <w:pStyle w:val="a3"/>
        <w:numPr>
          <w:ilvl w:val="0"/>
          <w:numId w:val="1"/>
        </w:numPr>
        <w:jc w:val="both"/>
      </w:pPr>
      <w:r>
        <w:t xml:space="preserve">Советник ставит временную метку на графике торгуемой пары, на </w:t>
      </w:r>
      <w:proofErr w:type="spellStart"/>
      <w:r>
        <w:t>инфопанели</w:t>
      </w:r>
      <w:proofErr w:type="spellEnd"/>
      <w:r>
        <w:t xml:space="preserve"> это значение отображается как </w:t>
      </w:r>
      <w:r>
        <w:rPr>
          <w:lang w:val="en-US"/>
        </w:rPr>
        <w:t>Time</w:t>
      </w:r>
      <w:r w:rsidRPr="00786762">
        <w:t>_</w:t>
      </w:r>
      <w:r>
        <w:rPr>
          <w:lang w:val="en-US"/>
        </w:rPr>
        <w:t>Point</w:t>
      </w:r>
      <w:r>
        <w:t>, это время, когда был запущен/закрыт последний торговый цикл по паре.</w:t>
      </w:r>
    </w:p>
    <w:p w14:paraId="76F72096" w14:textId="5746ECA9" w:rsidR="00786762" w:rsidRDefault="00786762" w:rsidP="00786762">
      <w:pPr>
        <w:pStyle w:val="a3"/>
        <w:numPr>
          <w:ilvl w:val="0"/>
          <w:numId w:val="1"/>
        </w:numPr>
        <w:jc w:val="both"/>
      </w:pPr>
      <w:r>
        <w:t>Советник просчитывает прибыль от каждого закрытого после этого времени ордера.</w:t>
      </w:r>
    </w:p>
    <w:p w14:paraId="56F1F2E6" w14:textId="179A87BC" w:rsidR="00786762" w:rsidRDefault="00786762" w:rsidP="00786762">
      <w:pPr>
        <w:pStyle w:val="a3"/>
        <w:numPr>
          <w:ilvl w:val="0"/>
          <w:numId w:val="1"/>
        </w:numPr>
        <w:jc w:val="both"/>
      </w:pPr>
      <w:r>
        <w:t>Каждый тик советник просчитывает прибыль/убыток от каждого открытого ордера</w:t>
      </w:r>
    </w:p>
    <w:p w14:paraId="1E55F33E" w14:textId="044BD6C8" w:rsidR="00786762" w:rsidRDefault="00786762" w:rsidP="00786762">
      <w:pPr>
        <w:pStyle w:val="a3"/>
        <w:numPr>
          <w:ilvl w:val="0"/>
          <w:numId w:val="1"/>
        </w:numPr>
        <w:jc w:val="both"/>
      </w:pPr>
      <w:r>
        <w:t xml:space="preserve">Советник анализирует сумму прибыли от закрытых ордеров в нашем интервале времени после начала цикла и прибыль/убыток от открытых ордеров. И когда суммарное значение равно или превышает установленный </w:t>
      </w:r>
      <w:proofErr w:type="spellStart"/>
      <w:r>
        <w:t>тейк</w:t>
      </w:r>
      <w:proofErr w:type="spellEnd"/>
      <w:r>
        <w:t xml:space="preserve">-профит в деньгах, </w:t>
      </w:r>
      <w:r>
        <w:lastRenderedPageBreak/>
        <w:t xml:space="preserve">советник закрывает все открытые ордера и выставляет </w:t>
      </w:r>
      <w:r>
        <w:rPr>
          <w:lang w:val="en-US"/>
        </w:rPr>
        <w:t>Time</w:t>
      </w:r>
      <w:r w:rsidRPr="00786762">
        <w:t>_</w:t>
      </w:r>
      <w:r>
        <w:rPr>
          <w:lang w:val="en-US"/>
        </w:rPr>
        <w:t>Point</w:t>
      </w:r>
      <w:r w:rsidRPr="00786762">
        <w:t xml:space="preserve"> </w:t>
      </w:r>
      <w:r>
        <w:t>на время закрытия всего цикла, обозначая тем самым новый интервал времени.</w:t>
      </w:r>
    </w:p>
    <w:p w14:paraId="3DA7FD45" w14:textId="3AB70E6B" w:rsidR="00786762" w:rsidRDefault="00786762" w:rsidP="00786762">
      <w:pPr>
        <w:pStyle w:val="a3"/>
        <w:ind w:left="708"/>
        <w:jc w:val="both"/>
      </w:pPr>
      <w:r>
        <w:t xml:space="preserve">Для удобства на </w:t>
      </w:r>
      <w:proofErr w:type="spellStart"/>
      <w:r>
        <w:t>инфопанели</w:t>
      </w:r>
      <w:proofErr w:type="spellEnd"/>
      <w:r>
        <w:t xml:space="preserve"> выведено значение </w:t>
      </w:r>
      <w:r>
        <w:rPr>
          <w:lang w:val="en-US"/>
        </w:rPr>
        <w:t>SUM</w:t>
      </w:r>
      <w:r w:rsidRPr="00786762">
        <w:t xml:space="preserve"> </w:t>
      </w:r>
      <w:r>
        <w:rPr>
          <w:lang w:val="en-US"/>
        </w:rPr>
        <w:t>Profit</w:t>
      </w:r>
      <w:r w:rsidRPr="00786762">
        <w:t xml:space="preserve"> </w:t>
      </w:r>
      <w:r>
        <w:rPr>
          <w:lang w:val="en-US"/>
        </w:rPr>
        <w:t>Cycle</w:t>
      </w:r>
      <w:r>
        <w:t xml:space="preserve">, которое равно сумме прибыли/убытка всех закрытых и открытых по текущему циклу ордеров. Как только это значение будет больше, чем </w:t>
      </w:r>
      <w:r>
        <w:rPr>
          <w:lang w:val="en-US"/>
        </w:rPr>
        <w:t>Destination</w:t>
      </w:r>
      <w:r w:rsidRPr="00786762">
        <w:t xml:space="preserve"> </w:t>
      </w:r>
      <w:r>
        <w:rPr>
          <w:lang w:val="en-US"/>
        </w:rPr>
        <w:t>Profit</w:t>
      </w:r>
      <w:r w:rsidRPr="00786762">
        <w:t xml:space="preserve"> (</w:t>
      </w:r>
      <w:r>
        <w:t xml:space="preserve">установленное в настройках советника значение </w:t>
      </w:r>
      <w:proofErr w:type="spellStart"/>
      <w:r>
        <w:t>тейк</w:t>
      </w:r>
      <w:proofErr w:type="spellEnd"/>
      <w:r>
        <w:t>-профита для общего цикла), то все открытые ордера закроются и цикл будет завершен.</w:t>
      </w:r>
    </w:p>
    <w:p w14:paraId="4795B8C5" w14:textId="55DE3A40" w:rsidR="00786762" w:rsidRDefault="00786762" w:rsidP="00786762">
      <w:pPr>
        <w:pStyle w:val="a3"/>
        <w:jc w:val="both"/>
      </w:pPr>
    </w:p>
    <w:p w14:paraId="496D9D8A" w14:textId="453D5DD7" w:rsidR="00786762" w:rsidRPr="009F3CD6" w:rsidRDefault="00987486" w:rsidP="009F3CD6">
      <w:pPr>
        <w:pStyle w:val="a3"/>
        <w:jc w:val="center"/>
        <w:rPr>
          <w:b/>
          <w:bCs/>
          <w:i/>
          <w:iCs/>
        </w:rPr>
      </w:pPr>
      <w:r w:rsidRPr="009F3CD6">
        <w:rPr>
          <w:b/>
          <w:bCs/>
          <w:i/>
          <w:iCs/>
        </w:rPr>
        <w:t xml:space="preserve">Ниже предоставлено схематическое описание основных кнопок и информации с </w:t>
      </w:r>
      <w:proofErr w:type="spellStart"/>
      <w:r w:rsidRPr="009F3CD6">
        <w:rPr>
          <w:b/>
          <w:bCs/>
          <w:i/>
          <w:iCs/>
        </w:rPr>
        <w:t>инфопанели</w:t>
      </w:r>
      <w:proofErr w:type="spellEnd"/>
    </w:p>
    <w:p w14:paraId="2976E924" w14:textId="6A94E051" w:rsidR="00987486" w:rsidRDefault="00E45F32" w:rsidP="00786762">
      <w:pPr>
        <w:pStyle w:val="a3"/>
        <w:jc w:val="both"/>
      </w:pPr>
      <w:r>
        <w:rPr>
          <w:noProof/>
        </w:rPr>
        <w:drawing>
          <wp:inline distT="0" distB="0" distL="0" distR="0" wp14:anchorId="6C6E6FC5" wp14:editId="63C2CB6E">
            <wp:extent cx="5934710" cy="1802765"/>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710" cy="1802765"/>
                    </a:xfrm>
                    <a:prstGeom prst="rect">
                      <a:avLst/>
                    </a:prstGeom>
                    <a:noFill/>
                    <a:ln>
                      <a:noFill/>
                    </a:ln>
                  </pic:spPr>
                </pic:pic>
              </a:graphicData>
            </a:graphic>
          </wp:inline>
        </w:drawing>
      </w:r>
      <w:r w:rsidR="00987486">
        <w:rPr>
          <w:noProof/>
        </w:rPr>
        <w:drawing>
          <wp:inline distT="0" distB="0" distL="0" distR="0" wp14:anchorId="35318DA9" wp14:editId="16519C15">
            <wp:extent cx="5934075" cy="16764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1676400"/>
                    </a:xfrm>
                    <a:prstGeom prst="rect">
                      <a:avLst/>
                    </a:prstGeom>
                    <a:noFill/>
                    <a:ln>
                      <a:noFill/>
                    </a:ln>
                  </pic:spPr>
                </pic:pic>
              </a:graphicData>
            </a:graphic>
          </wp:inline>
        </w:drawing>
      </w:r>
    </w:p>
    <w:p w14:paraId="5731739E" w14:textId="570A2D39" w:rsidR="00987486" w:rsidRDefault="00987486" w:rsidP="00786762">
      <w:pPr>
        <w:pStyle w:val="a3"/>
        <w:jc w:val="both"/>
      </w:pPr>
    </w:p>
    <w:p w14:paraId="3C75D1ED" w14:textId="12E74CD5" w:rsidR="00987486" w:rsidRDefault="00E45F32" w:rsidP="00E45F32">
      <w:pPr>
        <w:pStyle w:val="a3"/>
        <w:ind w:firstLine="708"/>
        <w:jc w:val="both"/>
      </w:pPr>
      <w:r>
        <w:t xml:space="preserve">Поскольку робот открывает много сделок и при их работе остаются их </w:t>
      </w:r>
      <w:proofErr w:type="spellStart"/>
      <w:r>
        <w:t>трекеры</w:t>
      </w:r>
      <w:proofErr w:type="spellEnd"/>
      <w:r>
        <w:t xml:space="preserve"> на графике, то на </w:t>
      </w:r>
      <w:proofErr w:type="spellStart"/>
      <w:r>
        <w:t>инфопанель</w:t>
      </w:r>
      <w:proofErr w:type="spellEnd"/>
      <w:r>
        <w:t xml:space="preserve"> была добавлена кнопка «</w:t>
      </w:r>
      <w:r w:rsidRPr="00E45F32">
        <w:rPr>
          <w:b/>
          <w:bCs/>
          <w:lang w:val="en-US"/>
        </w:rPr>
        <w:t>Clean</w:t>
      </w:r>
      <w:r>
        <w:t>». При ее нажатии с графика автоматически будут удалены все графические объекты, которые могут мешать анализу графика и в отдельных случаях затормаживать работу терминала.</w:t>
      </w:r>
    </w:p>
    <w:p w14:paraId="4E7B4A11" w14:textId="780E1274" w:rsidR="00E45F32" w:rsidRDefault="00E45F32" w:rsidP="00E45F32">
      <w:pPr>
        <w:pStyle w:val="a3"/>
        <w:ind w:firstLine="708"/>
        <w:jc w:val="both"/>
      </w:pPr>
      <w:r>
        <w:t>При нажатии на кнопку «</w:t>
      </w:r>
      <w:r w:rsidRPr="00E45F32">
        <w:rPr>
          <w:b/>
          <w:bCs/>
          <w:lang w:val="en-US"/>
        </w:rPr>
        <w:t>Close</w:t>
      </w:r>
      <w:r w:rsidRPr="00E45F32">
        <w:rPr>
          <w:b/>
          <w:bCs/>
        </w:rPr>
        <w:t xml:space="preserve"> </w:t>
      </w:r>
      <w:r w:rsidRPr="00E45F32">
        <w:rPr>
          <w:b/>
          <w:bCs/>
          <w:lang w:val="en-US"/>
        </w:rPr>
        <w:t>Other</w:t>
      </w:r>
      <w:r w:rsidRPr="00E45F32">
        <w:rPr>
          <w:b/>
          <w:bCs/>
        </w:rPr>
        <w:t xml:space="preserve"> </w:t>
      </w:r>
      <w:r w:rsidRPr="00E45F32">
        <w:rPr>
          <w:b/>
          <w:bCs/>
          <w:lang w:val="en-US"/>
        </w:rPr>
        <w:t>Orders</w:t>
      </w:r>
      <w:r>
        <w:t>» робот закроет все ордера, которые есть на счету, кроме тех, кто есть на графике, на котором Вы нажимаете данную кнопку.</w:t>
      </w:r>
    </w:p>
    <w:p w14:paraId="4EE6F08A" w14:textId="54794E01" w:rsidR="00E45F32" w:rsidRDefault="00E45F32" w:rsidP="00E45F32">
      <w:pPr>
        <w:pStyle w:val="a3"/>
        <w:ind w:firstLine="708"/>
        <w:jc w:val="both"/>
      </w:pPr>
      <w:r>
        <w:t xml:space="preserve">В случае, если Вы определите, что закрыть цикл с прибылью не представляется возможным, то есть возможность указать роботу, что цикл необходимо закрыть по </w:t>
      </w:r>
      <w:proofErr w:type="spellStart"/>
      <w:r>
        <w:t>безубытку</w:t>
      </w:r>
      <w:proofErr w:type="spellEnd"/>
      <w:r>
        <w:t>. Для этого нужно нажать на кнопку «</w:t>
      </w:r>
      <w:r w:rsidRPr="00E45F32">
        <w:rPr>
          <w:b/>
          <w:bCs/>
          <w:lang w:val="en-US"/>
        </w:rPr>
        <w:t>Close</w:t>
      </w:r>
      <w:r w:rsidRPr="00E45F32">
        <w:rPr>
          <w:b/>
          <w:bCs/>
        </w:rPr>
        <w:t xml:space="preserve"> </w:t>
      </w:r>
      <w:r w:rsidRPr="00E45F32">
        <w:rPr>
          <w:b/>
          <w:bCs/>
          <w:lang w:val="en-US"/>
        </w:rPr>
        <w:t>cycle</w:t>
      </w:r>
      <w:r w:rsidRPr="00E45F32">
        <w:rPr>
          <w:b/>
          <w:bCs/>
        </w:rPr>
        <w:t xml:space="preserve"> </w:t>
      </w:r>
      <w:r w:rsidRPr="00E45F32">
        <w:rPr>
          <w:b/>
          <w:bCs/>
          <w:lang w:val="en-US"/>
        </w:rPr>
        <w:t>BU</w:t>
      </w:r>
      <w:r>
        <w:t>»</w:t>
      </w:r>
      <w:r w:rsidRPr="00E45F32">
        <w:t xml:space="preserve"> </w:t>
      </w:r>
      <w:r>
        <w:t xml:space="preserve">и при достижении профита, указанного в настройках как </w:t>
      </w:r>
      <w:proofErr w:type="spellStart"/>
      <w:r>
        <w:t>безубыток</w:t>
      </w:r>
      <w:proofErr w:type="spellEnd"/>
      <w:r>
        <w:t xml:space="preserve"> (по умолчанию это значение </w:t>
      </w:r>
      <w:proofErr w:type="gramStart"/>
      <w:r>
        <w:t>0</w:t>
      </w:r>
      <w:proofErr w:type="gramEnd"/>
      <w:r>
        <w:t xml:space="preserve"> и оно отображается слева от кнопки «</w:t>
      </w:r>
      <w:r w:rsidRPr="00E45F32">
        <w:rPr>
          <w:b/>
          <w:bCs/>
          <w:lang w:val="en-US"/>
        </w:rPr>
        <w:t>Close</w:t>
      </w:r>
      <w:r w:rsidRPr="00E45F32">
        <w:rPr>
          <w:b/>
          <w:bCs/>
        </w:rPr>
        <w:t xml:space="preserve"> </w:t>
      </w:r>
      <w:r w:rsidRPr="00E45F32">
        <w:rPr>
          <w:b/>
          <w:bCs/>
          <w:lang w:val="en-US"/>
        </w:rPr>
        <w:t>Cycle</w:t>
      </w:r>
      <w:r w:rsidRPr="00E45F32">
        <w:rPr>
          <w:b/>
          <w:bCs/>
        </w:rPr>
        <w:t xml:space="preserve"> </w:t>
      </w:r>
      <w:r w:rsidRPr="00E45F32">
        <w:rPr>
          <w:b/>
          <w:bCs/>
          <w:lang w:val="en-US"/>
        </w:rPr>
        <w:t>BU</w:t>
      </w:r>
      <w:r>
        <w:t>»</w:t>
      </w:r>
      <w:r w:rsidRPr="00E45F32">
        <w:t xml:space="preserve">) </w:t>
      </w:r>
      <w:r>
        <w:t>робот завершит торговый цикл.</w:t>
      </w:r>
    </w:p>
    <w:p w14:paraId="09F63005" w14:textId="77777777" w:rsidR="00E45F32" w:rsidRDefault="00E45F32" w:rsidP="00E45F32">
      <w:pPr>
        <w:pStyle w:val="a3"/>
        <w:ind w:firstLine="708"/>
        <w:jc w:val="both"/>
      </w:pPr>
      <w:r>
        <w:t>Кнопки</w:t>
      </w:r>
      <w:r w:rsidRPr="00E45F32">
        <w:t xml:space="preserve"> «</w:t>
      </w:r>
      <w:r w:rsidRPr="00E45F32">
        <w:rPr>
          <w:b/>
          <w:bCs/>
          <w:lang w:val="en-US"/>
        </w:rPr>
        <w:t>Close</w:t>
      </w:r>
      <w:r w:rsidRPr="00E45F32">
        <w:rPr>
          <w:b/>
          <w:bCs/>
        </w:rPr>
        <w:t xml:space="preserve"> </w:t>
      </w:r>
      <w:r w:rsidRPr="00E45F32">
        <w:rPr>
          <w:b/>
          <w:bCs/>
          <w:lang w:val="en-US"/>
        </w:rPr>
        <w:t>Buy</w:t>
      </w:r>
      <w:r w:rsidRPr="00E45F32">
        <w:rPr>
          <w:b/>
          <w:bCs/>
        </w:rPr>
        <w:t xml:space="preserve"> </w:t>
      </w:r>
      <w:r w:rsidRPr="00E45F32">
        <w:rPr>
          <w:b/>
          <w:bCs/>
          <w:lang w:val="en-US"/>
        </w:rPr>
        <w:t>orders</w:t>
      </w:r>
      <w:r w:rsidRPr="00E45F32">
        <w:t xml:space="preserve">» </w:t>
      </w:r>
      <w:r>
        <w:t>и</w:t>
      </w:r>
      <w:r w:rsidRPr="00E45F32">
        <w:t xml:space="preserve"> «</w:t>
      </w:r>
      <w:r w:rsidRPr="00E45F32">
        <w:rPr>
          <w:b/>
          <w:bCs/>
          <w:lang w:val="en-US"/>
        </w:rPr>
        <w:t>Close</w:t>
      </w:r>
      <w:r w:rsidRPr="00E45F32">
        <w:rPr>
          <w:b/>
          <w:bCs/>
        </w:rPr>
        <w:t xml:space="preserve"> </w:t>
      </w:r>
      <w:r w:rsidRPr="00E45F32">
        <w:rPr>
          <w:b/>
          <w:bCs/>
          <w:lang w:val="en-US"/>
        </w:rPr>
        <w:t>sell</w:t>
      </w:r>
      <w:r w:rsidRPr="00E45F32">
        <w:rPr>
          <w:b/>
          <w:bCs/>
        </w:rPr>
        <w:t xml:space="preserve"> </w:t>
      </w:r>
      <w:r w:rsidRPr="00E45F32">
        <w:rPr>
          <w:b/>
          <w:bCs/>
          <w:lang w:val="en-US"/>
        </w:rPr>
        <w:t>orders</w:t>
      </w:r>
      <w:r w:rsidRPr="00E45F32">
        <w:t xml:space="preserve">» </w:t>
      </w:r>
      <w:r>
        <w:t>производят</w:t>
      </w:r>
      <w:r w:rsidRPr="00E45F32">
        <w:t xml:space="preserve"> </w:t>
      </w:r>
      <w:r>
        <w:t>закрытие</w:t>
      </w:r>
      <w:r w:rsidRPr="00E45F32">
        <w:t xml:space="preserve"> </w:t>
      </w:r>
      <w:r>
        <w:t>в текущем цикле (не важно односторонний или двухсторонний) соответствующих сделок. Но при это цикл не завершается, т.е. после закрытия сделок робот продолжит работу до достижения указанной прибыли. Данные кнопки будут полезны в основном при работе с двухсторонним торговым циклом на случай, когда Вы точно определили, что сделки в одну сторону больше не будут приносить прибыль и Вы хотите их закрыть. После этого нужно зайти в настройки советника и во вкладке «</w:t>
      </w:r>
      <w:proofErr w:type="spellStart"/>
      <w:r>
        <w:t>Обшие</w:t>
      </w:r>
      <w:proofErr w:type="spellEnd"/>
      <w:r>
        <w:t>» изменить торгуемые позиции только на те, которые Вы хотите оставить</w:t>
      </w:r>
    </w:p>
    <w:p w14:paraId="7C52E6CE" w14:textId="449CDC19" w:rsidR="00E45F32" w:rsidRDefault="00E45F32" w:rsidP="00E45F32">
      <w:pPr>
        <w:pStyle w:val="a3"/>
        <w:ind w:firstLine="708"/>
        <w:jc w:val="center"/>
      </w:pPr>
      <w:r>
        <w:rPr>
          <w:noProof/>
        </w:rPr>
        <w:lastRenderedPageBreak/>
        <w:drawing>
          <wp:inline distT="0" distB="0" distL="0" distR="0" wp14:anchorId="08750A00" wp14:editId="3FAE707A">
            <wp:extent cx="2752090" cy="225996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2090" cy="2259965"/>
                    </a:xfrm>
                    <a:prstGeom prst="rect">
                      <a:avLst/>
                    </a:prstGeom>
                    <a:noFill/>
                    <a:ln>
                      <a:noFill/>
                    </a:ln>
                  </pic:spPr>
                </pic:pic>
              </a:graphicData>
            </a:graphic>
          </wp:inline>
        </w:drawing>
      </w:r>
    </w:p>
    <w:p w14:paraId="50B49255" w14:textId="04A5D219" w:rsidR="00E45F32" w:rsidRDefault="00E45F32" w:rsidP="00E45F32">
      <w:pPr>
        <w:pStyle w:val="a3"/>
        <w:ind w:firstLine="708"/>
      </w:pPr>
      <w:r>
        <w:t xml:space="preserve">По окончании такого цикла не забудьте вернуть </w:t>
      </w:r>
      <w:r w:rsidR="009F3CD6">
        <w:t>данное значение в изначальное «</w:t>
      </w:r>
      <w:r w:rsidR="009F3CD6">
        <w:rPr>
          <w:lang w:val="en-US"/>
        </w:rPr>
        <w:t>Long</w:t>
      </w:r>
      <w:r w:rsidR="009F3CD6" w:rsidRPr="009F3CD6">
        <w:t xml:space="preserve"> &amp; </w:t>
      </w:r>
      <w:r w:rsidR="009F3CD6">
        <w:rPr>
          <w:lang w:val="en-US"/>
        </w:rPr>
        <w:t>Short</w:t>
      </w:r>
      <w:r w:rsidR="009F3CD6">
        <w:t>».</w:t>
      </w:r>
    </w:p>
    <w:p w14:paraId="6879C82B" w14:textId="497DF6A4" w:rsidR="009F3CD6" w:rsidRDefault="009F3CD6" w:rsidP="00E45F32">
      <w:pPr>
        <w:pStyle w:val="a3"/>
        <w:ind w:firstLine="708"/>
      </w:pPr>
      <w:r>
        <w:t>Для того, чтобы вручную полностью завершить цикл нужно нажать кнопку «</w:t>
      </w:r>
      <w:r>
        <w:rPr>
          <w:lang w:val="en-US"/>
        </w:rPr>
        <w:t>Close</w:t>
      </w:r>
      <w:r w:rsidRPr="009F3CD6">
        <w:t xml:space="preserve"> </w:t>
      </w:r>
      <w:r>
        <w:rPr>
          <w:lang w:val="en-US"/>
        </w:rPr>
        <w:t>all</w:t>
      </w:r>
      <w:r w:rsidRPr="009F3CD6">
        <w:t xml:space="preserve"> </w:t>
      </w:r>
      <w:r>
        <w:rPr>
          <w:lang w:val="en-US"/>
        </w:rPr>
        <w:t>orders</w:t>
      </w:r>
      <w:r w:rsidRPr="009F3CD6">
        <w:t xml:space="preserve">. </w:t>
      </w:r>
      <w:r>
        <w:rPr>
          <w:lang w:val="en-US"/>
        </w:rPr>
        <w:t>Finish</w:t>
      </w:r>
      <w:r w:rsidRPr="009F3CD6">
        <w:t xml:space="preserve"> </w:t>
      </w:r>
      <w:r>
        <w:rPr>
          <w:lang w:val="en-US"/>
        </w:rPr>
        <w:t>cycle</w:t>
      </w:r>
      <w:r>
        <w:t>». В этом случае робот полностью закроет все сделки и будет ждать следующего входа в торговый цикл.</w:t>
      </w:r>
    </w:p>
    <w:p w14:paraId="006BBBD6" w14:textId="36E31625" w:rsidR="009F3CD6" w:rsidRDefault="009F3CD6" w:rsidP="00E45F32">
      <w:pPr>
        <w:pStyle w:val="a3"/>
        <w:ind w:firstLine="708"/>
      </w:pPr>
    </w:p>
    <w:p w14:paraId="40D54F93" w14:textId="5E45C9B6" w:rsidR="009F3CD6" w:rsidRDefault="009F3CD6" w:rsidP="009F3CD6">
      <w:pPr>
        <w:pStyle w:val="a3"/>
        <w:ind w:firstLine="708"/>
        <w:jc w:val="center"/>
        <w:rPr>
          <w:b/>
          <w:bCs/>
          <w:i/>
          <w:iCs/>
          <w:lang w:val="en-US"/>
        </w:rPr>
      </w:pPr>
      <w:r w:rsidRPr="009F3CD6">
        <w:rPr>
          <w:b/>
          <w:bCs/>
          <w:i/>
          <w:iCs/>
        </w:rPr>
        <w:t xml:space="preserve">Описание настроек робота </w:t>
      </w:r>
      <w:r w:rsidRPr="009F3CD6">
        <w:rPr>
          <w:b/>
          <w:bCs/>
          <w:i/>
          <w:iCs/>
          <w:lang w:val="en-US"/>
        </w:rPr>
        <w:t>Scalper</w:t>
      </w:r>
      <w:r w:rsidRPr="009F3CD6">
        <w:rPr>
          <w:b/>
          <w:bCs/>
          <w:i/>
          <w:iCs/>
        </w:rPr>
        <w:t>_</w:t>
      </w:r>
      <w:proofErr w:type="spellStart"/>
      <w:r w:rsidRPr="009F3CD6">
        <w:rPr>
          <w:b/>
          <w:bCs/>
          <w:i/>
          <w:iCs/>
          <w:lang w:val="en-US"/>
        </w:rPr>
        <w:t>AvtomatFX</w:t>
      </w:r>
      <w:proofErr w:type="spellEnd"/>
    </w:p>
    <w:p w14:paraId="36582555" w14:textId="77777777" w:rsidR="009F3CD6" w:rsidRPr="009F3CD6" w:rsidRDefault="009F3CD6" w:rsidP="009F3CD6">
      <w:pPr>
        <w:pStyle w:val="a3"/>
        <w:ind w:firstLine="708"/>
        <w:jc w:val="center"/>
        <w:rPr>
          <w:b/>
          <w:bCs/>
          <w:i/>
          <w:iCs/>
        </w:rPr>
      </w:pPr>
    </w:p>
    <w:p w14:paraId="177D83B1" w14:textId="77777777" w:rsidR="009F3CD6" w:rsidRDefault="009F3CD6" w:rsidP="009F3CD6">
      <w:pPr>
        <w:pStyle w:val="a3"/>
        <w:ind w:firstLine="708"/>
        <w:jc w:val="center"/>
      </w:pPr>
      <w:r>
        <w:rPr>
          <w:noProof/>
        </w:rPr>
        <w:drawing>
          <wp:inline distT="0" distB="0" distL="0" distR="0" wp14:anchorId="1733255F" wp14:editId="767BBBA3">
            <wp:extent cx="4675505" cy="13373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5505" cy="1337310"/>
                    </a:xfrm>
                    <a:prstGeom prst="rect">
                      <a:avLst/>
                    </a:prstGeom>
                    <a:noFill/>
                    <a:ln>
                      <a:noFill/>
                    </a:ln>
                  </pic:spPr>
                </pic:pic>
              </a:graphicData>
            </a:graphic>
          </wp:inline>
        </w:drawing>
      </w:r>
    </w:p>
    <w:p w14:paraId="75BF1559" w14:textId="1547CF4A" w:rsidR="009F3CD6" w:rsidRDefault="009F3CD6" w:rsidP="009F3CD6">
      <w:pPr>
        <w:pStyle w:val="a3"/>
        <w:ind w:firstLine="708"/>
      </w:pPr>
    </w:p>
    <w:p w14:paraId="7EE815A2" w14:textId="4A7EF9C4" w:rsidR="009F3CD6" w:rsidRPr="009F3CD6" w:rsidRDefault="009F3CD6" w:rsidP="00922C33">
      <w:pPr>
        <w:pStyle w:val="a3"/>
        <w:ind w:firstLine="708"/>
        <w:jc w:val="both"/>
      </w:pPr>
      <w:r w:rsidRPr="009F3CD6">
        <w:rPr>
          <w:b/>
          <w:bCs/>
          <w:lang w:val="en-US"/>
        </w:rPr>
        <w:t>Dynamic</w:t>
      </w:r>
      <w:r w:rsidRPr="009F3CD6">
        <w:rPr>
          <w:b/>
          <w:bCs/>
        </w:rPr>
        <w:t xml:space="preserve"> </w:t>
      </w:r>
      <w:r w:rsidRPr="009F3CD6">
        <w:rPr>
          <w:b/>
          <w:bCs/>
          <w:lang w:val="en-US"/>
        </w:rPr>
        <w:t>lot</w:t>
      </w:r>
      <w:r w:rsidRPr="009F3CD6">
        <w:t xml:space="preserve"> – </w:t>
      </w:r>
      <w:r w:rsidRPr="009F3CD6">
        <w:rPr>
          <w:b/>
          <w:bCs/>
          <w:lang w:val="en-US"/>
        </w:rPr>
        <w:t>true</w:t>
      </w:r>
      <w:r w:rsidRPr="009F3CD6">
        <w:t xml:space="preserve"> – </w:t>
      </w:r>
      <w:proofErr w:type="spellStart"/>
      <w:r>
        <w:t>лотность</w:t>
      </w:r>
      <w:proofErr w:type="spellEnd"/>
      <w:r w:rsidRPr="009F3CD6">
        <w:t xml:space="preserve"> </w:t>
      </w:r>
      <w:r>
        <w:t xml:space="preserve">будет рассчитываться исходя из размера депозита, т.е. увеличиваться с получением профита. </w:t>
      </w:r>
      <w:r w:rsidRPr="009F3CD6">
        <w:rPr>
          <w:b/>
          <w:bCs/>
          <w:lang w:val="en-US"/>
        </w:rPr>
        <w:t>False</w:t>
      </w:r>
      <w:r w:rsidRPr="009F3CD6">
        <w:t xml:space="preserve"> – </w:t>
      </w:r>
      <w:proofErr w:type="spellStart"/>
      <w:r>
        <w:t>лотность</w:t>
      </w:r>
      <w:proofErr w:type="spellEnd"/>
      <w:r>
        <w:t xml:space="preserve"> не будет изменяться с увеличением депозита.</w:t>
      </w:r>
      <w:r w:rsidRPr="009F3CD6">
        <w:t xml:space="preserve"> </w:t>
      </w:r>
      <w:r>
        <w:t xml:space="preserve">По умолчанию мы пользуемся только постоянной </w:t>
      </w:r>
      <w:proofErr w:type="spellStart"/>
      <w:r>
        <w:t>лотностью</w:t>
      </w:r>
      <w:proofErr w:type="spellEnd"/>
      <w:r>
        <w:t xml:space="preserve"> при работе с данным роботом, но для экспериментаторов оставили данную опцию.</w:t>
      </w:r>
    </w:p>
    <w:p w14:paraId="50D88036" w14:textId="01B16258" w:rsidR="009F3CD6" w:rsidRDefault="009F3CD6" w:rsidP="00922C33">
      <w:pPr>
        <w:pStyle w:val="a3"/>
        <w:ind w:firstLine="708"/>
        <w:jc w:val="both"/>
      </w:pPr>
      <w:r w:rsidRPr="009F3CD6">
        <w:rPr>
          <w:b/>
          <w:bCs/>
          <w:lang w:val="en-US"/>
        </w:rPr>
        <w:t>Lot</w:t>
      </w:r>
      <w:r w:rsidRPr="009F3CD6">
        <w:t xml:space="preserve"> </w:t>
      </w:r>
      <w:r>
        <w:t xml:space="preserve">– </w:t>
      </w:r>
      <w:proofErr w:type="spellStart"/>
      <w:r>
        <w:t>лотность</w:t>
      </w:r>
      <w:proofErr w:type="spellEnd"/>
      <w:r>
        <w:t xml:space="preserve"> каждого ордера при отключенной динамической </w:t>
      </w:r>
      <w:proofErr w:type="spellStart"/>
      <w:r>
        <w:t>лотности</w:t>
      </w:r>
      <w:proofErr w:type="spellEnd"/>
      <w:r>
        <w:t>.</w:t>
      </w:r>
    </w:p>
    <w:p w14:paraId="491ABAEE" w14:textId="0D168743" w:rsidR="009F3CD6" w:rsidRDefault="009F3CD6" w:rsidP="00922C33">
      <w:pPr>
        <w:pStyle w:val="a3"/>
        <w:ind w:firstLine="708"/>
        <w:jc w:val="both"/>
      </w:pPr>
      <w:r w:rsidRPr="009F3CD6">
        <w:rPr>
          <w:b/>
          <w:bCs/>
          <w:lang w:val="en-US"/>
        </w:rPr>
        <w:t>TP</w:t>
      </w:r>
      <w:r w:rsidRPr="009F3CD6">
        <w:rPr>
          <w:b/>
          <w:bCs/>
        </w:rPr>
        <w:t xml:space="preserve"> </w:t>
      </w:r>
      <w:r w:rsidRPr="009F3CD6">
        <w:rPr>
          <w:b/>
          <w:bCs/>
          <w:lang w:val="en-US"/>
        </w:rPr>
        <w:t>main</w:t>
      </w:r>
      <w:r w:rsidRPr="009F3CD6">
        <w:rPr>
          <w:b/>
          <w:bCs/>
        </w:rPr>
        <w:t xml:space="preserve"> ($)</w:t>
      </w:r>
      <w:r w:rsidRPr="009F3CD6">
        <w:t xml:space="preserve"> – </w:t>
      </w:r>
      <w:r>
        <w:t>уровень прибыли в деньгах при котором торговый цикл будет закрыт автоматически.</w:t>
      </w:r>
    </w:p>
    <w:p w14:paraId="10D4DFBC" w14:textId="5197F0A2" w:rsidR="00922C33" w:rsidRPr="00922C33" w:rsidRDefault="009F3CD6" w:rsidP="00922C33">
      <w:pPr>
        <w:pStyle w:val="a3"/>
        <w:ind w:firstLine="708"/>
        <w:jc w:val="both"/>
      </w:pPr>
      <w:r w:rsidRPr="00922C33">
        <w:rPr>
          <w:b/>
          <w:bCs/>
          <w:lang w:val="en-US"/>
        </w:rPr>
        <w:t>If</w:t>
      </w:r>
      <w:r w:rsidRPr="00922C33">
        <w:rPr>
          <w:b/>
          <w:bCs/>
        </w:rPr>
        <w:t xml:space="preserve"> </w:t>
      </w:r>
      <w:r w:rsidRPr="00922C33">
        <w:rPr>
          <w:b/>
          <w:bCs/>
          <w:lang w:val="en-US"/>
        </w:rPr>
        <w:t>DD</w:t>
      </w:r>
      <w:r w:rsidRPr="00922C33">
        <w:rPr>
          <w:b/>
          <w:bCs/>
        </w:rPr>
        <w:t xml:space="preserve"> </w:t>
      </w:r>
      <w:r w:rsidR="00922C33" w:rsidRPr="00922C33">
        <w:rPr>
          <w:b/>
          <w:bCs/>
          <w:lang w:val="en-US"/>
        </w:rPr>
        <w:t>of</w:t>
      </w:r>
      <w:r w:rsidR="00922C33" w:rsidRPr="00922C33">
        <w:rPr>
          <w:b/>
          <w:bCs/>
        </w:rPr>
        <w:t xml:space="preserve"> </w:t>
      </w:r>
      <w:r w:rsidR="00922C33" w:rsidRPr="00922C33">
        <w:rPr>
          <w:b/>
          <w:bCs/>
          <w:lang w:val="en-US"/>
        </w:rPr>
        <w:t>cycle</w:t>
      </w:r>
      <w:r w:rsidR="00922C33" w:rsidRPr="00922C33">
        <w:rPr>
          <w:b/>
          <w:bCs/>
        </w:rPr>
        <w:t xml:space="preserve"> </w:t>
      </w:r>
      <w:r w:rsidR="00922C33" w:rsidRPr="00922C33">
        <w:rPr>
          <w:b/>
          <w:bCs/>
          <w:lang w:val="en-US"/>
        </w:rPr>
        <w:t>more</w:t>
      </w:r>
      <w:r w:rsidR="00922C33" w:rsidRPr="00922C33">
        <w:rPr>
          <w:b/>
          <w:bCs/>
        </w:rPr>
        <w:t xml:space="preserve"> «$» </w:t>
      </w:r>
      <w:r w:rsidR="00922C33" w:rsidRPr="00922C33">
        <w:rPr>
          <w:b/>
          <w:bCs/>
          <w:lang w:val="en-US"/>
        </w:rPr>
        <w:t>close</w:t>
      </w:r>
      <w:r w:rsidR="00922C33" w:rsidRPr="00922C33">
        <w:rPr>
          <w:b/>
          <w:bCs/>
        </w:rPr>
        <w:t xml:space="preserve"> </w:t>
      </w:r>
      <w:r w:rsidR="00922C33" w:rsidRPr="00922C33">
        <w:rPr>
          <w:b/>
          <w:bCs/>
          <w:lang w:val="en-US"/>
        </w:rPr>
        <w:t>ALL</w:t>
      </w:r>
      <w:r w:rsidR="00922C33" w:rsidRPr="00922C33">
        <w:rPr>
          <w:b/>
          <w:bCs/>
        </w:rPr>
        <w:t xml:space="preserve"> </w:t>
      </w:r>
      <w:r w:rsidR="00922C33" w:rsidRPr="00922C33">
        <w:rPr>
          <w:b/>
          <w:bCs/>
          <w:lang w:val="en-US"/>
        </w:rPr>
        <w:t>order</w:t>
      </w:r>
      <w:r w:rsidR="00922C33" w:rsidRPr="00922C33">
        <w:t xml:space="preserve"> – </w:t>
      </w:r>
      <w:r w:rsidR="00922C33">
        <w:t>параметр</w:t>
      </w:r>
      <w:r w:rsidR="00922C33" w:rsidRPr="00922C33">
        <w:t xml:space="preserve"> </w:t>
      </w:r>
      <w:r w:rsidR="00922C33">
        <w:t>задающий</w:t>
      </w:r>
      <w:r w:rsidR="00922C33" w:rsidRPr="00922C33">
        <w:t xml:space="preserve"> </w:t>
      </w:r>
      <w:r w:rsidR="00922C33">
        <w:t>максимальную</w:t>
      </w:r>
      <w:r w:rsidR="00922C33" w:rsidRPr="00922C33">
        <w:t xml:space="preserve"> </w:t>
      </w:r>
      <w:r w:rsidR="00922C33">
        <w:t>просадку в денежном эквиваленте. Другими словами – при достижении просадки на эту сумму, текущий цикл будет закрыт. Как правило данный параметр мы не используем, поэтому он установлен на очень большое число. Но если Вам необходимо, чтобы он был задан, то измените значение на актуальное для Вас. К вопросу значения максимальной просадки по циклу мы еще вернемся ниже.</w:t>
      </w:r>
    </w:p>
    <w:p w14:paraId="0972D451" w14:textId="77777777" w:rsidR="009F3CD6" w:rsidRPr="00922C33" w:rsidRDefault="009F3CD6" w:rsidP="009F3CD6">
      <w:pPr>
        <w:pStyle w:val="a3"/>
        <w:ind w:firstLine="708"/>
        <w:jc w:val="center"/>
      </w:pPr>
    </w:p>
    <w:p w14:paraId="491E4E1B" w14:textId="2AA74EFB" w:rsidR="00922C33" w:rsidRDefault="009F3CD6" w:rsidP="009F3CD6">
      <w:pPr>
        <w:pStyle w:val="a3"/>
        <w:ind w:firstLine="708"/>
        <w:jc w:val="center"/>
      </w:pPr>
      <w:r>
        <w:rPr>
          <w:noProof/>
        </w:rPr>
        <w:drawing>
          <wp:inline distT="0" distB="0" distL="0" distR="0" wp14:anchorId="56F017BF" wp14:editId="727A1A0F">
            <wp:extent cx="4468495" cy="767715"/>
            <wp:effectExtent l="0" t="0" r="825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8495" cy="767715"/>
                    </a:xfrm>
                    <a:prstGeom prst="rect">
                      <a:avLst/>
                    </a:prstGeom>
                    <a:noFill/>
                    <a:ln>
                      <a:noFill/>
                    </a:ln>
                  </pic:spPr>
                </pic:pic>
              </a:graphicData>
            </a:graphic>
          </wp:inline>
        </w:drawing>
      </w:r>
    </w:p>
    <w:p w14:paraId="41D7021C" w14:textId="77777777" w:rsidR="00DE37C1" w:rsidRDefault="00DE37C1" w:rsidP="00922C33">
      <w:pPr>
        <w:pStyle w:val="a3"/>
        <w:ind w:firstLine="708"/>
      </w:pPr>
    </w:p>
    <w:p w14:paraId="6F8DBF9C" w14:textId="396A65FA" w:rsidR="00922C33" w:rsidRPr="00E909A0" w:rsidRDefault="00922C33" w:rsidP="00922C33">
      <w:pPr>
        <w:pStyle w:val="a3"/>
        <w:ind w:firstLine="708"/>
        <w:rPr>
          <w:b/>
          <w:bCs/>
        </w:rPr>
      </w:pPr>
      <w:r w:rsidRPr="00E909A0">
        <w:rPr>
          <w:b/>
          <w:bCs/>
        </w:rPr>
        <w:t>Данные настройки актуальны ТОЛЬКО, если у Вас включен динамический лот для ордеров.</w:t>
      </w:r>
    </w:p>
    <w:p w14:paraId="085471B6" w14:textId="299BCAC1" w:rsidR="00922C33" w:rsidRDefault="00922C33" w:rsidP="00922C33">
      <w:pPr>
        <w:pStyle w:val="a3"/>
        <w:ind w:firstLine="708"/>
      </w:pPr>
      <w:r w:rsidRPr="00DE37C1">
        <w:rPr>
          <w:b/>
          <w:bCs/>
          <w:lang w:val="en-US"/>
        </w:rPr>
        <w:t>Lot</w:t>
      </w:r>
      <w:r w:rsidRPr="00DE37C1">
        <w:rPr>
          <w:b/>
          <w:bCs/>
        </w:rPr>
        <w:t xml:space="preserve"> </w:t>
      </w:r>
      <w:r w:rsidRPr="00DE37C1">
        <w:rPr>
          <w:b/>
          <w:bCs/>
          <w:lang w:val="en-US"/>
        </w:rPr>
        <w:t>for</w:t>
      </w:r>
      <w:r w:rsidRPr="00DE37C1">
        <w:rPr>
          <w:b/>
          <w:bCs/>
        </w:rPr>
        <w:t xml:space="preserve"> </w:t>
      </w:r>
      <w:r w:rsidRPr="00DE37C1">
        <w:rPr>
          <w:b/>
          <w:bCs/>
          <w:lang w:val="en-US"/>
        </w:rPr>
        <w:t>every</w:t>
      </w:r>
      <w:r w:rsidRPr="00DE37C1">
        <w:rPr>
          <w:b/>
          <w:bCs/>
        </w:rPr>
        <w:t xml:space="preserve"> 1000$ </w:t>
      </w:r>
      <w:r w:rsidRPr="00DE37C1">
        <w:rPr>
          <w:b/>
          <w:bCs/>
          <w:lang w:val="en-US"/>
        </w:rPr>
        <w:t>depo</w:t>
      </w:r>
      <w:r w:rsidRPr="00922C33">
        <w:t xml:space="preserve"> – </w:t>
      </w:r>
      <w:r>
        <w:t>указывается</w:t>
      </w:r>
      <w:r w:rsidRPr="00922C33">
        <w:t xml:space="preserve"> </w:t>
      </w:r>
      <w:r>
        <w:t xml:space="preserve">значение </w:t>
      </w:r>
      <w:proofErr w:type="spellStart"/>
      <w:r>
        <w:t>лотности</w:t>
      </w:r>
      <w:proofErr w:type="spellEnd"/>
      <w:r>
        <w:t xml:space="preserve"> для каждой 1000 единиц валюты счета. Например, у Вас депозит 10 000 центов, то при текущих настройках, как на скриншоте </w:t>
      </w:r>
      <w:proofErr w:type="spellStart"/>
      <w:r>
        <w:t>лотность</w:t>
      </w:r>
      <w:proofErr w:type="spellEnd"/>
      <w:r>
        <w:t xml:space="preserve"> для каждого ордера будет 10 000/1 000*0,005=0,05 лота.</w:t>
      </w:r>
    </w:p>
    <w:p w14:paraId="58BE0B8E" w14:textId="3A9C895E" w:rsidR="00922C33" w:rsidRDefault="00922C33" w:rsidP="00922C33">
      <w:pPr>
        <w:pStyle w:val="a3"/>
        <w:ind w:firstLine="708"/>
      </w:pPr>
      <w:r w:rsidRPr="00DE37C1">
        <w:rPr>
          <w:b/>
          <w:bCs/>
          <w:lang w:val="en-US"/>
        </w:rPr>
        <w:lastRenderedPageBreak/>
        <w:t>TP</w:t>
      </w:r>
      <w:r w:rsidRPr="00DE37C1">
        <w:rPr>
          <w:b/>
          <w:bCs/>
        </w:rPr>
        <w:t xml:space="preserve"> </w:t>
      </w:r>
      <w:r w:rsidRPr="00DE37C1">
        <w:rPr>
          <w:b/>
          <w:bCs/>
          <w:lang w:val="en-US"/>
        </w:rPr>
        <w:t>main</w:t>
      </w:r>
      <w:r w:rsidRPr="00DE37C1">
        <w:rPr>
          <w:b/>
          <w:bCs/>
        </w:rPr>
        <w:t xml:space="preserve"> ($) </w:t>
      </w:r>
      <w:r w:rsidRPr="00DE37C1">
        <w:rPr>
          <w:b/>
          <w:bCs/>
          <w:lang w:val="en-US"/>
        </w:rPr>
        <w:t>for</w:t>
      </w:r>
      <w:r w:rsidRPr="00DE37C1">
        <w:rPr>
          <w:b/>
          <w:bCs/>
        </w:rPr>
        <w:t xml:space="preserve"> </w:t>
      </w:r>
      <w:r w:rsidRPr="00DE37C1">
        <w:rPr>
          <w:b/>
          <w:bCs/>
          <w:lang w:val="en-US"/>
        </w:rPr>
        <w:t>every</w:t>
      </w:r>
      <w:r w:rsidRPr="00DE37C1">
        <w:rPr>
          <w:b/>
          <w:bCs/>
        </w:rPr>
        <w:t xml:space="preserve"> 1000$ </w:t>
      </w:r>
      <w:r w:rsidRPr="00DE37C1">
        <w:rPr>
          <w:b/>
          <w:bCs/>
          <w:lang w:val="en-US"/>
        </w:rPr>
        <w:t>depo</w:t>
      </w:r>
      <w:r w:rsidRPr="00922C33">
        <w:t xml:space="preserve"> – </w:t>
      </w:r>
      <w:proofErr w:type="spellStart"/>
      <w:r>
        <w:t>тейкпрофит</w:t>
      </w:r>
      <w:proofErr w:type="spellEnd"/>
      <w:r w:rsidRPr="00922C33">
        <w:t xml:space="preserve"> </w:t>
      </w:r>
      <w:r>
        <w:t>в</w:t>
      </w:r>
      <w:r w:rsidRPr="00922C33">
        <w:t xml:space="preserve"> </w:t>
      </w:r>
      <w:r>
        <w:t>деньгах</w:t>
      </w:r>
      <w:r w:rsidRPr="00922C33">
        <w:t xml:space="preserve"> </w:t>
      </w:r>
      <w:r>
        <w:t xml:space="preserve">рассчитанный на каждую 1000 депозита. Например, для депозита в 10 000 центов при текущих настройках, как на скриншоте, </w:t>
      </w:r>
      <w:proofErr w:type="spellStart"/>
      <w:r>
        <w:t>тейкпрофит</w:t>
      </w:r>
      <w:proofErr w:type="spellEnd"/>
      <w:r>
        <w:t xml:space="preserve"> будет составлять 10 000/1000*50=500 центов.</w:t>
      </w:r>
    </w:p>
    <w:p w14:paraId="224EBA16" w14:textId="67CE2F60" w:rsidR="00922C33" w:rsidRPr="00922C33" w:rsidRDefault="00922C33" w:rsidP="00922C33">
      <w:pPr>
        <w:pStyle w:val="a3"/>
        <w:ind w:firstLine="708"/>
      </w:pPr>
      <w:r w:rsidRPr="00DE37C1">
        <w:rPr>
          <w:b/>
          <w:bCs/>
          <w:lang w:val="en-US"/>
        </w:rPr>
        <w:t xml:space="preserve">If DD of cycle more </w:t>
      </w:r>
      <w:proofErr w:type="gramStart"/>
      <w:r w:rsidRPr="00DE37C1">
        <w:rPr>
          <w:b/>
          <w:bCs/>
          <w:lang w:val="en-US"/>
        </w:rPr>
        <w:t>«(</w:t>
      </w:r>
      <w:proofErr w:type="gramEnd"/>
      <w:r w:rsidRPr="00DE37C1">
        <w:rPr>
          <w:b/>
          <w:bCs/>
          <w:lang w:val="en-US"/>
        </w:rPr>
        <w:t>$) for every 1000 depo» close ALL order</w:t>
      </w:r>
      <w:r>
        <w:rPr>
          <w:lang w:val="en-US"/>
        </w:rPr>
        <w:t xml:space="preserve"> – </w:t>
      </w:r>
      <w:r>
        <w:t>уровень</w:t>
      </w:r>
      <w:r w:rsidRPr="00922C33">
        <w:rPr>
          <w:lang w:val="en-US"/>
        </w:rPr>
        <w:t xml:space="preserve"> </w:t>
      </w:r>
      <w:r>
        <w:t>убытка</w:t>
      </w:r>
      <w:r w:rsidRPr="00922C33">
        <w:rPr>
          <w:lang w:val="en-US"/>
        </w:rPr>
        <w:t xml:space="preserve"> </w:t>
      </w:r>
      <w:r>
        <w:t>на</w:t>
      </w:r>
      <w:r w:rsidRPr="00922C33">
        <w:rPr>
          <w:lang w:val="en-US"/>
        </w:rPr>
        <w:t xml:space="preserve"> </w:t>
      </w:r>
      <w:r>
        <w:t>каждую</w:t>
      </w:r>
      <w:r w:rsidRPr="00922C33">
        <w:rPr>
          <w:lang w:val="en-US"/>
        </w:rPr>
        <w:t xml:space="preserve"> </w:t>
      </w:r>
      <w:r>
        <w:t>1000 единиц депозита указанного в данном параметре робот закроет весь цикл. Например, при депозите 10 000 центов</w:t>
      </w:r>
      <w:r w:rsidR="00DE37C1">
        <w:t xml:space="preserve"> </w:t>
      </w:r>
      <w:proofErr w:type="gramStart"/>
      <w:r w:rsidR="00DE37C1">
        <w:t>при значении</w:t>
      </w:r>
      <w:proofErr w:type="gramEnd"/>
      <w:r w:rsidR="00DE37C1">
        <w:t xml:space="preserve"> указанном на скриншоте, максимальная просадка, при которой цикл будет закрыт автоматически будет равна 10 000/1 000*250=2500 центов.</w:t>
      </w:r>
    </w:p>
    <w:p w14:paraId="639C1AE8" w14:textId="51E30624" w:rsidR="00DE37C1" w:rsidRDefault="009F3CD6" w:rsidP="009F3CD6">
      <w:pPr>
        <w:pStyle w:val="a3"/>
        <w:ind w:firstLine="708"/>
        <w:jc w:val="center"/>
      </w:pPr>
      <w:r>
        <w:rPr>
          <w:noProof/>
        </w:rPr>
        <w:drawing>
          <wp:inline distT="0" distB="0" distL="0" distR="0" wp14:anchorId="0F0948E3" wp14:editId="01C6658F">
            <wp:extent cx="4123690" cy="15697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3690" cy="1569720"/>
                    </a:xfrm>
                    <a:prstGeom prst="rect">
                      <a:avLst/>
                    </a:prstGeom>
                    <a:noFill/>
                    <a:ln>
                      <a:noFill/>
                    </a:ln>
                  </pic:spPr>
                </pic:pic>
              </a:graphicData>
            </a:graphic>
          </wp:inline>
        </w:drawing>
      </w:r>
    </w:p>
    <w:p w14:paraId="5891CB95" w14:textId="78AF511D" w:rsidR="00DE37C1" w:rsidRDefault="000308B8" w:rsidP="00DE37C1">
      <w:pPr>
        <w:pStyle w:val="a3"/>
        <w:ind w:firstLine="708"/>
      </w:pPr>
      <w:r w:rsidRPr="001832DD">
        <w:rPr>
          <w:b/>
          <w:bCs/>
          <w:lang w:val="en-US"/>
        </w:rPr>
        <w:t>TP</w:t>
      </w:r>
      <w:r w:rsidRPr="001832DD">
        <w:rPr>
          <w:b/>
          <w:bCs/>
        </w:rPr>
        <w:t xml:space="preserve"> </w:t>
      </w:r>
      <w:r w:rsidRPr="001832DD">
        <w:rPr>
          <w:b/>
          <w:bCs/>
          <w:lang w:val="en-US"/>
        </w:rPr>
        <w:t>for</w:t>
      </w:r>
      <w:r w:rsidRPr="001832DD">
        <w:rPr>
          <w:b/>
          <w:bCs/>
        </w:rPr>
        <w:t xml:space="preserve"> </w:t>
      </w:r>
      <w:r w:rsidRPr="001832DD">
        <w:rPr>
          <w:b/>
          <w:bCs/>
          <w:lang w:val="en-US"/>
        </w:rPr>
        <w:t>orders</w:t>
      </w:r>
      <w:r w:rsidRPr="001832DD">
        <w:rPr>
          <w:b/>
          <w:bCs/>
        </w:rPr>
        <w:t xml:space="preserve"> (</w:t>
      </w:r>
      <w:r w:rsidRPr="001832DD">
        <w:rPr>
          <w:b/>
          <w:bCs/>
          <w:lang w:val="en-US"/>
        </w:rPr>
        <w:t>pips</w:t>
      </w:r>
      <w:r w:rsidRPr="001832DD">
        <w:rPr>
          <w:b/>
          <w:bCs/>
        </w:rPr>
        <w:t>)</w:t>
      </w:r>
      <w:r w:rsidRPr="000308B8">
        <w:t xml:space="preserve"> – </w:t>
      </w:r>
      <w:proofErr w:type="spellStart"/>
      <w:r>
        <w:t>тейк</w:t>
      </w:r>
      <w:proofErr w:type="spellEnd"/>
      <w:r w:rsidRPr="000308B8">
        <w:t>-</w:t>
      </w:r>
      <w:r>
        <w:t>профит</w:t>
      </w:r>
      <w:r w:rsidRPr="000308B8">
        <w:t xml:space="preserve"> </w:t>
      </w:r>
      <w:r>
        <w:t>для</w:t>
      </w:r>
      <w:r w:rsidRPr="000308B8">
        <w:t xml:space="preserve"> </w:t>
      </w:r>
      <w:r>
        <w:t xml:space="preserve">каждого ордера в </w:t>
      </w:r>
      <w:proofErr w:type="spellStart"/>
      <w:r>
        <w:t>пипсах</w:t>
      </w:r>
      <w:proofErr w:type="spellEnd"/>
      <w:r>
        <w:t xml:space="preserve"> (5-значные котировки).</w:t>
      </w:r>
    </w:p>
    <w:p w14:paraId="78C7CE93" w14:textId="3201146F" w:rsidR="000308B8" w:rsidRPr="00E909A0" w:rsidRDefault="000308B8" w:rsidP="00DE37C1">
      <w:pPr>
        <w:pStyle w:val="a3"/>
        <w:ind w:firstLine="708"/>
        <w:rPr>
          <w:b/>
          <w:bCs/>
          <w:i/>
          <w:iCs/>
        </w:rPr>
      </w:pPr>
      <w:r>
        <w:rPr>
          <w:lang w:val="en-US"/>
        </w:rPr>
        <w:t>Reset</w:t>
      </w:r>
      <w:r w:rsidRPr="000308B8">
        <w:t xml:space="preserve"> </w:t>
      </w:r>
      <w:r>
        <w:rPr>
          <w:lang w:val="en-US"/>
        </w:rPr>
        <w:t>TP</w:t>
      </w:r>
      <w:r w:rsidRPr="000308B8">
        <w:t xml:space="preserve"> </w:t>
      </w:r>
      <w:r>
        <w:rPr>
          <w:lang w:val="en-US"/>
        </w:rPr>
        <w:t>after</w:t>
      </w:r>
      <w:r w:rsidRPr="000308B8">
        <w:t xml:space="preserve"> </w:t>
      </w:r>
      <w:r>
        <w:rPr>
          <w:lang w:val="en-US"/>
        </w:rPr>
        <w:t>every</w:t>
      </w:r>
      <w:r w:rsidRPr="000308B8">
        <w:t xml:space="preserve"> </w:t>
      </w:r>
      <w:r>
        <w:rPr>
          <w:lang w:val="en-US"/>
        </w:rPr>
        <w:t>cycle</w:t>
      </w:r>
      <w:r w:rsidRPr="000308B8">
        <w:t xml:space="preserve"> – </w:t>
      </w:r>
      <w:r>
        <w:t>сбрасывает</w:t>
      </w:r>
      <w:r w:rsidRPr="000308B8">
        <w:t xml:space="preserve"> </w:t>
      </w:r>
      <w:proofErr w:type="spellStart"/>
      <w:r>
        <w:t>тейк</w:t>
      </w:r>
      <w:proofErr w:type="spellEnd"/>
      <w:r w:rsidRPr="000308B8">
        <w:t>-</w:t>
      </w:r>
      <w:r>
        <w:t xml:space="preserve">профит для каждого ордера на стандартный (100 </w:t>
      </w:r>
      <w:proofErr w:type="spellStart"/>
      <w:r>
        <w:t>пипсов</w:t>
      </w:r>
      <w:proofErr w:type="spellEnd"/>
      <w:r>
        <w:t>), после каждого цикла.</w:t>
      </w:r>
      <w:r w:rsidRPr="000308B8">
        <w:t xml:space="preserve"> </w:t>
      </w:r>
      <w:r w:rsidRPr="00E909A0">
        <w:rPr>
          <w:b/>
          <w:bCs/>
          <w:i/>
          <w:iCs/>
        </w:rPr>
        <w:t>Данную настройку в обычной работе не используем, оставляем по умолчанию.</w:t>
      </w:r>
    </w:p>
    <w:p w14:paraId="0D3869B9" w14:textId="2A7DD174" w:rsidR="000308B8" w:rsidRDefault="000308B8" w:rsidP="00DE37C1">
      <w:pPr>
        <w:pStyle w:val="a3"/>
        <w:ind w:firstLine="708"/>
      </w:pPr>
      <w:r w:rsidRPr="001832DD">
        <w:rPr>
          <w:b/>
          <w:bCs/>
          <w:lang w:val="en-US"/>
        </w:rPr>
        <w:t>The</w:t>
      </w:r>
      <w:r w:rsidRPr="001832DD">
        <w:rPr>
          <w:b/>
          <w:bCs/>
        </w:rPr>
        <w:t xml:space="preserve"> </w:t>
      </w:r>
      <w:r w:rsidRPr="001832DD">
        <w:rPr>
          <w:b/>
          <w:bCs/>
          <w:lang w:val="en-US"/>
        </w:rPr>
        <w:t>maximum</w:t>
      </w:r>
      <w:r w:rsidRPr="001832DD">
        <w:rPr>
          <w:b/>
          <w:bCs/>
        </w:rPr>
        <w:t xml:space="preserve"> </w:t>
      </w:r>
      <w:r w:rsidRPr="001832DD">
        <w:rPr>
          <w:b/>
          <w:bCs/>
          <w:lang w:val="en-US"/>
        </w:rPr>
        <w:t>number</w:t>
      </w:r>
      <w:r w:rsidRPr="001832DD">
        <w:rPr>
          <w:b/>
          <w:bCs/>
        </w:rPr>
        <w:t xml:space="preserve"> </w:t>
      </w:r>
      <w:r w:rsidRPr="001832DD">
        <w:rPr>
          <w:b/>
          <w:bCs/>
          <w:lang w:val="en-US"/>
        </w:rPr>
        <w:t>of</w:t>
      </w:r>
      <w:r w:rsidRPr="001832DD">
        <w:rPr>
          <w:b/>
          <w:bCs/>
        </w:rPr>
        <w:t xml:space="preserve"> </w:t>
      </w:r>
      <w:r w:rsidRPr="001832DD">
        <w:rPr>
          <w:b/>
          <w:bCs/>
          <w:lang w:val="en-US"/>
        </w:rPr>
        <w:t>orders</w:t>
      </w:r>
      <w:r w:rsidRPr="000308B8">
        <w:t xml:space="preserve"> – </w:t>
      </w:r>
      <w:r>
        <w:t>максимальное</w:t>
      </w:r>
      <w:r w:rsidRPr="000308B8">
        <w:t xml:space="preserve"> </w:t>
      </w:r>
      <w:r>
        <w:t>количество</w:t>
      </w:r>
      <w:r w:rsidRPr="000308B8">
        <w:t xml:space="preserve"> </w:t>
      </w:r>
      <w:r>
        <w:t>ордеров для цикла.</w:t>
      </w:r>
    </w:p>
    <w:p w14:paraId="37D91E57" w14:textId="26309A95" w:rsidR="000308B8" w:rsidRPr="00E909A0" w:rsidRDefault="000308B8" w:rsidP="00DE37C1">
      <w:pPr>
        <w:pStyle w:val="a3"/>
        <w:ind w:firstLine="708"/>
        <w:rPr>
          <w:b/>
          <w:bCs/>
          <w:i/>
          <w:iCs/>
        </w:rPr>
      </w:pPr>
      <w:r w:rsidRPr="001832DD">
        <w:rPr>
          <w:b/>
          <w:bCs/>
          <w:lang w:val="en-US"/>
        </w:rPr>
        <w:t>Orders</w:t>
      </w:r>
      <w:r w:rsidRPr="001832DD">
        <w:rPr>
          <w:b/>
          <w:bCs/>
        </w:rPr>
        <w:t xml:space="preserve"> </w:t>
      </w:r>
      <w:r w:rsidRPr="001832DD">
        <w:rPr>
          <w:b/>
          <w:bCs/>
          <w:lang w:val="en-US"/>
        </w:rPr>
        <w:t>one</w:t>
      </w:r>
      <w:r w:rsidRPr="001832DD">
        <w:rPr>
          <w:b/>
          <w:bCs/>
        </w:rPr>
        <w:t xml:space="preserve"> </w:t>
      </w:r>
      <w:r w:rsidRPr="001832DD">
        <w:rPr>
          <w:b/>
          <w:bCs/>
          <w:lang w:val="en-US"/>
        </w:rPr>
        <w:t>way</w:t>
      </w:r>
      <w:r w:rsidRPr="001832DD">
        <w:rPr>
          <w:b/>
          <w:bCs/>
        </w:rPr>
        <w:t xml:space="preserve"> (% </w:t>
      </w:r>
      <w:r w:rsidRPr="001832DD">
        <w:rPr>
          <w:b/>
          <w:bCs/>
          <w:lang w:val="en-US"/>
        </w:rPr>
        <w:t>from</w:t>
      </w:r>
      <w:r w:rsidRPr="001832DD">
        <w:rPr>
          <w:b/>
          <w:bCs/>
        </w:rPr>
        <w:t xml:space="preserve"> </w:t>
      </w:r>
      <w:r w:rsidRPr="001832DD">
        <w:rPr>
          <w:b/>
          <w:bCs/>
          <w:lang w:val="en-US"/>
        </w:rPr>
        <w:t>Orders</w:t>
      </w:r>
      <w:r w:rsidRPr="001832DD">
        <w:rPr>
          <w:b/>
          <w:bCs/>
        </w:rPr>
        <w:t>)</w:t>
      </w:r>
      <w:r w:rsidRPr="001832DD">
        <w:t xml:space="preserve"> – </w:t>
      </w:r>
      <w:r w:rsidR="001832DD">
        <w:t>максимальное</w:t>
      </w:r>
      <w:r w:rsidR="001832DD" w:rsidRPr="001832DD">
        <w:t xml:space="preserve"> </w:t>
      </w:r>
      <w:r w:rsidR="001832DD">
        <w:t>количество</w:t>
      </w:r>
      <w:r w:rsidR="001832DD" w:rsidRPr="001832DD">
        <w:t xml:space="preserve"> </w:t>
      </w:r>
      <w:r w:rsidR="001832DD">
        <w:t xml:space="preserve">ордеров открытых в одну сторону в процентах от максимального общего числа возможных ордеров. </w:t>
      </w:r>
      <w:r w:rsidR="001832DD" w:rsidRPr="00E909A0">
        <w:rPr>
          <w:b/>
          <w:bCs/>
          <w:i/>
          <w:iCs/>
        </w:rPr>
        <w:t>Данную настройку в обычной работе не используем, оставляем по умолчанию.</w:t>
      </w:r>
    </w:p>
    <w:p w14:paraId="31A718B3" w14:textId="75FAE1E3" w:rsidR="001832DD" w:rsidRPr="001832DD" w:rsidRDefault="001832DD" w:rsidP="001832DD">
      <w:pPr>
        <w:pStyle w:val="a3"/>
        <w:ind w:firstLine="708"/>
      </w:pPr>
      <w:r w:rsidRPr="001832DD">
        <w:rPr>
          <w:b/>
          <w:bCs/>
          <w:lang w:val="en-US"/>
        </w:rPr>
        <w:t>The</w:t>
      </w:r>
      <w:r w:rsidRPr="001832DD">
        <w:rPr>
          <w:b/>
          <w:bCs/>
        </w:rPr>
        <w:t xml:space="preserve"> </w:t>
      </w:r>
      <w:r w:rsidRPr="001832DD">
        <w:rPr>
          <w:b/>
          <w:bCs/>
          <w:lang w:val="en-US"/>
        </w:rPr>
        <w:t>maximum</w:t>
      </w:r>
      <w:r w:rsidRPr="001832DD">
        <w:rPr>
          <w:b/>
          <w:bCs/>
        </w:rPr>
        <w:t xml:space="preserve"> </w:t>
      </w:r>
      <w:r w:rsidRPr="001832DD">
        <w:rPr>
          <w:b/>
          <w:bCs/>
          <w:lang w:val="en-US"/>
        </w:rPr>
        <w:t>number</w:t>
      </w:r>
      <w:r w:rsidRPr="001832DD">
        <w:rPr>
          <w:b/>
          <w:bCs/>
        </w:rPr>
        <w:t xml:space="preserve"> </w:t>
      </w:r>
      <w:r w:rsidRPr="001832DD">
        <w:rPr>
          <w:b/>
          <w:bCs/>
          <w:lang w:val="en-US"/>
        </w:rPr>
        <w:t>of</w:t>
      </w:r>
      <w:r w:rsidRPr="001832DD">
        <w:rPr>
          <w:b/>
          <w:bCs/>
        </w:rPr>
        <w:t xml:space="preserve"> </w:t>
      </w:r>
      <w:r w:rsidRPr="001832DD">
        <w:rPr>
          <w:b/>
          <w:bCs/>
          <w:lang w:val="en-US"/>
        </w:rPr>
        <w:t>orders</w:t>
      </w:r>
      <w:r w:rsidRPr="001832DD">
        <w:rPr>
          <w:b/>
          <w:bCs/>
        </w:rPr>
        <w:t xml:space="preserve"> </w:t>
      </w:r>
      <w:r w:rsidRPr="001832DD">
        <w:rPr>
          <w:b/>
          <w:bCs/>
          <w:lang w:val="en-US"/>
        </w:rPr>
        <w:t>BUY</w:t>
      </w:r>
      <w:r w:rsidRPr="001832DD">
        <w:t xml:space="preserve"> – </w:t>
      </w:r>
      <w:r>
        <w:t>Максимальное</w:t>
      </w:r>
      <w:r w:rsidRPr="001832DD">
        <w:t xml:space="preserve"> </w:t>
      </w:r>
      <w:r>
        <w:t>количество</w:t>
      </w:r>
      <w:r w:rsidRPr="001832DD">
        <w:t xml:space="preserve"> </w:t>
      </w:r>
      <w:r>
        <w:t>ордеров на покупку. Данную настройку в обычной работе не используем, оставляем по умолчанию.</w:t>
      </w:r>
    </w:p>
    <w:p w14:paraId="2D06D06B" w14:textId="041CB833" w:rsidR="001832DD" w:rsidRDefault="001832DD" w:rsidP="001832DD">
      <w:pPr>
        <w:pStyle w:val="a3"/>
        <w:ind w:firstLine="708"/>
      </w:pPr>
      <w:r w:rsidRPr="001832DD">
        <w:rPr>
          <w:b/>
          <w:bCs/>
          <w:lang w:val="en-US"/>
        </w:rPr>
        <w:t>The</w:t>
      </w:r>
      <w:r w:rsidRPr="001832DD">
        <w:rPr>
          <w:b/>
          <w:bCs/>
        </w:rPr>
        <w:t xml:space="preserve"> </w:t>
      </w:r>
      <w:r w:rsidRPr="001832DD">
        <w:rPr>
          <w:b/>
          <w:bCs/>
          <w:lang w:val="en-US"/>
        </w:rPr>
        <w:t>maximum</w:t>
      </w:r>
      <w:r w:rsidRPr="001832DD">
        <w:rPr>
          <w:b/>
          <w:bCs/>
        </w:rPr>
        <w:t xml:space="preserve"> </w:t>
      </w:r>
      <w:r w:rsidRPr="001832DD">
        <w:rPr>
          <w:b/>
          <w:bCs/>
          <w:lang w:val="en-US"/>
        </w:rPr>
        <w:t>number</w:t>
      </w:r>
      <w:r w:rsidRPr="001832DD">
        <w:rPr>
          <w:b/>
          <w:bCs/>
        </w:rPr>
        <w:t xml:space="preserve"> </w:t>
      </w:r>
      <w:r w:rsidRPr="001832DD">
        <w:rPr>
          <w:b/>
          <w:bCs/>
          <w:lang w:val="en-US"/>
        </w:rPr>
        <w:t>of</w:t>
      </w:r>
      <w:r w:rsidRPr="001832DD">
        <w:rPr>
          <w:b/>
          <w:bCs/>
        </w:rPr>
        <w:t xml:space="preserve"> </w:t>
      </w:r>
      <w:r w:rsidRPr="001832DD">
        <w:rPr>
          <w:b/>
          <w:bCs/>
          <w:lang w:val="en-US"/>
        </w:rPr>
        <w:t>orders</w:t>
      </w:r>
      <w:r w:rsidRPr="001832DD">
        <w:rPr>
          <w:b/>
          <w:bCs/>
        </w:rPr>
        <w:t xml:space="preserve"> </w:t>
      </w:r>
      <w:r w:rsidRPr="001832DD">
        <w:rPr>
          <w:b/>
          <w:bCs/>
          <w:lang w:val="en-US"/>
        </w:rPr>
        <w:t>SELL</w:t>
      </w:r>
      <w:r w:rsidRPr="001832DD">
        <w:t xml:space="preserve"> – </w:t>
      </w:r>
      <w:r>
        <w:t>Максимальное</w:t>
      </w:r>
      <w:r w:rsidRPr="001832DD">
        <w:t xml:space="preserve"> </w:t>
      </w:r>
      <w:r>
        <w:t>количество</w:t>
      </w:r>
      <w:r w:rsidRPr="001832DD">
        <w:t xml:space="preserve"> </w:t>
      </w:r>
      <w:r>
        <w:t>ордеров</w:t>
      </w:r>
      <w:r w:rsidRPr="001832DD">
        <w:t xml:space="preserve"> </w:t>
      </w:r>
      <w:r>
        <w:t>на продажу. Данную настройку в обычной работе не используем, оставляем по умолчанию.</w:t>
      </w:r>
    </w:p>
    <w:p w14:paraId="76F4EBCB" w14:textId="76A69A46" w:rsidR="001832DD" w:rsidRPr="001832DD" w:rsidRDefault="001832DD" w:rsidP="001832DD">
      <w:pPr>
        <w:pStyle w:val="a3"/>
        <w:ind w:firstLine="708"/>
      </w:pPr>
      <w:r w:rsidRPr="001832DD">
        <w:rPr>
          <w:b/>
          <w:bCs/>
          <w:lang w:val="en-US"/>
        </w:rPr>
        <w:t>Minimum</w:t>
      </w:r>
      <w:r w:rsidRPr="001832DD">
        <w:rPr>
          <w:b/>
          <w:bCs/>
        </w:rPr>
        <w:t xml:space="preserve"> </w:t>
      </w:r>
      <w:r w:rsidRPr="001832DD">
        <w:rPr>
          <w:b/>
          <w:bCs/>
          <w:lang w:val="en-US"/>
        </w:rPr>
        <w:t>order</w:t>
      </w:r>
      <w:r w:rsidRPr="001832DD">
        <w:rPr>
          <w:b/>
          <w:bCs/>
        </w:rPr>
        <w:t xml:space="preserve"> </w:t>
      </w:r>
      <w:r w:rsidRPr="001832DD">
        <w:rPr>
          <w:b/>
          <w:bCs/>
          <w:lang w:val="en-US"/>
        </w:rPr>
        <w:t>step</w:t>
      </w:r>
      <w:r w:rsidRPr="001832DD">
        <w:rPr>
          <w:b/>
          <w:bCs/>
        </w:rPr>
        <w:t xml:space="preserve"> (</w:t>
      </w:r>
      <w:r w:rsidRPr="001832DD">
        <w:rPr>
          <w:b/>
          <w:bCs/>
          <w:lang w:val="en-US"/>
        </w:rPr>
        <w:t>pips</w:t>
      </w:r>
      <w:r w:rsidRPr="001832DD">
        <w:rPr>
          <w:b/>
          <w:bCs/>
        </w:rPr>
        <w:t>)</w:t>
      </w:r>
      <w:r w:rsidRPr="001832DD">
        <w:t xml:space="preserve"> – </w:t>
      </w:r>
      <w:r>
        <w:t>минимальное</w:t>
      </w:r>
      <w:r w:rsidRPr="001832DD">
        <w:t xml:space="preserve"> </w:t>
      </w:r>
      <w:r>
        <w:t xml:space="preserve">расстояние в </w:t>
      </w:r>
      <w:proofErr w:type="spellStart"/>
      <w:r>
        <w:t>пипсах</w:t>
      </w:r>
      <w:proofErr w:type="spellEnd"/>
      <w:r>
        <w:t xml:space="preserve"> между ордерами.</w:t>
      </w:r>
    </w:p>
    <w:p w14:paraId="520D171E" w14:textId="77777777" w:rsidR="00DE37C1" w:rsidRPr="001832DD" w:rsidRDefault="00DE37C1" w:rsidP="00DE37C1">
      <w:pPr>
        <w:pStyle w:val="a3"/>
        <w:ind w:firstLine="708"/>
      </w:pPr>
    </w:p>
    <w:p w14:paraId="2CAFC946" w14:textId="707971CD" w:rsidR="000308B8" w:rsidRDefault="009F3CD6" w:rsidP="009F3CD6">
      <w:pPr>
        <w:pStyle w:val="a3"/>
        <w:ind w:firstLine="708"/>
        <w:jc w:val="center"/>
      </w:pPr>
      <w:r>
        <w:rPr>
          <w:noProof/>
        </w:rPr>
        <w:drawing>
          <wp:inline distT="0" distB="0" distL="0" distR="0" wp14:anchorId="3DDEAF2F" wp14:editId="0F1403A7">
            <wp:extent cx="3916680" cy="1699260"/>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16680" cy="1699260"/>
                    </a:xfrm>
                    <a:prstGeom prst="rect">
                      <a:avLst/>
                    </a:prstGeom>
                    <a:noFill/>
                    <a:ln>
                      <a:noFill/>
                    </a:ln>
                  </pic:spPr>
                </pic:pic>
              </a:graphicData>
            </a:graphic>
          </wp:inline>
        </w:drawing>
      </w:r>
    </w:p>
    <w:p w14:paraId="571E1A7E" w14:textId="0A4DC8FA" w:rsidR="001832DD" w:rsidRPr="00E909A0" w:rsidRDefault="001832DD" w:rsidP="00E909A0">
      <w:pPr>
        <w:pStyle w:val="a3"/>
        <w:ind w:firstLine="708"/>
        <w:jc w:val="both"/>
        <w:rPr>
          <w:b/>
          <w:bCs/>
          <w:i/>
          <w:iCs/>
        </w:rPr>
      </w:pPr>
      <w:r w:rsidRPr="001832DD">
        <w:rPr>
          <w:b/>
          <w:bCs/>
          <w:lang w:val="en-US"/>
        </w:rPr>
        <w:t>Turn</w:t>
      </w:r>
      <w:r w:rsidRPr="001832DD">
        <w:rPr>
          <w:b/>
          <w:bCs/>
        </w:rPr>
        <w:t xml:space="preserve"> </w:t>
      </w:r>
      <w:r w:rsidRPr="001832DD">
        <w:rPr>
          <w:b/>
          <w:bCs/>
          <w:lang w:val="en-US"/>
        </w:rPr>
        <w:t>on</w:t>
      </w:r>
      <w:r w:rsidRPr="001832DD">
        <w:rPr>
          <w:b/>
          <w:bCs/>
        </w:rPr>
        <w:t xml:space="preserve"> </w:t>
      </w:r>
      <w:r w:rsidRPr="001832DD">
        <w:rPr>
          <w:b/>
          <w:bCs/>
          <w:lang w:val="en-US"/>
        </w:rPr>
        <w:t>filter</w:t>
      </w:r>
      <w:r w:rsidRPr="001832DD">
        <w:rPr>
          <w:b/>
          <w:bCs/>
        </w:rPr>
        <w:t xml:space="preserve"> </w:t>
      </w:r>
      <w:r w:rsidRPr="001832DD">
        <w:rPr>
          <w:b/>
          <w:bCs/>
          <w:lang w:val="en-US"/>
        </w:rPr>
        <w:t>FSC</w:t>
      </w:r>
      <w:r w:rsidRPr="001832DD">
        <w:rPr>
          <w:b/>
          <w:bCs/>
        </w:rPr>
        <w:t xml:space="preserve"> </w:t>
      </w:r>
      <w:r w:rsidRPr="001832DD">
        <w:t xml:space="preserve">– </w:t>
      </w:r>
      <w:r>
        <w:t>включить</w:t>
      </w:r>
      <w:r w:rsidRPr="001832DD">
        <w:t>/</w:t>
      </w:r>
      <w:r>
        <w:t xml:space="preserve">выключить авторский фильтр </w:t>
      </w:r>
      <w:r>
        <w:rPr>
          <w:lang w:val="en-US"/>
        </w:rPr>
        <w:t>FSC</w:t>
      </w:r>
      <w:r>
        <w:t xml:space="preserve"> на открытие ордеров. Его включение приводит к уменьшению открытых ордеров. Рекомендуется применять на более волатильных участках рынка</w:t>
      </w:r>
      <w:r w:rsidRPr="001832DD">
        <w:t xml:space="preserve">. </w:t>
      </w:r>
      <w:r w:rsidRPr="00E909A0">
        <w:rPr>
          <w:b/>
          <w:bCs/>
          <w:i/>
          <w:iCs/>
        </w:rPr>
        <w:t>Данную настройку в обычной работе не используем, оставляем по умолчанию.</w:t>
      </w:r>
    </w:p>
    <w:p w14:paraId="1D6D3ADE" w14:textId="54C7012A" w:rsidR="001832DD" w:rsidRPr="00E909A0" w:rsidRDefault="001832DD" w:rsidP="00E909A0">
      <w:pPr>
        <w:pStyle w:val="a3"/>
        <w:ind w:firstLine="708"/>
        <w:jc w:val="both"/>
        <w:rPr>
          <w:b/>
          <w:bCs/>
          <w:i/>
          <w:iCs/>
        </w:rPr>
      </w:pPr>
      <w:r w:rsidRPr="001832DD">
        <w:rPr>
          <w:b/>
          <w:bCs/>
          <w:lang w:val="en-US"/>
        </w:rPr>
        <w:t>Coefficient of slow (if = 0 or filter FSC = true – turn off)</w:t>
      </w:r>
      <w:r>
        <w:rPr>
          <w:lang w:val="en-US"/>
        </w:rPr>
        <w:t xml:space="preserve"> – </w:t>
      </w:r>
      <w:r>
        <w:t>коэффициент</w:t>
      </w:r>
      <w:r w:rsidRPr="001832DD">
        <w:rPr>
          <w:lang w:val="en-US"/>
        </w:rPr>
        <w:t xml:space="preserve"> </w:t>
      </w:r>
      <w:r>
        <w:t>замедления</w:t>
      </w:r>
      <w:r w:rsidRPr="001832DD">
        <w:rPr>
          <w:lang w:val="en-US"/>
        </w:rPr>
        <w:t xml:space="preserve"> </w:t>
      </w:r>
      <w:r>
        <w:t>темпа</w:t>
      </w:r>
      <w:r w:rsidRPr="001832DD">
        <w:rPr>
          <w:lang w:val="en-US"/>
        </w:rPr>
        <w:t xml:space="preserve"> </w:t>
      </w:r>
      <w:r>
        <w:t>открытия</w:t>
      </w:r>
      <w:r w:rsidRPr="001832DD">
        <w:rPr>
          <w:lang w:val="en-US"/>
        </w:rPr>
        <w:t xml:space="preserve"> </w:t>
      </w:r>
      <w:r>
        <w:t>ордеров</w:t>
      </w:r>
      <w:r w:rsidRPr="001832DD">
        <w:rPr>
          <w:lang w:val="en-US"/>
        </w:rPr>
        <w:t xml:space="preserve">. </w:t>
      </w:r>
      <w:r>
        <w:t xml:space="preserve">Если значение равно нулю или работает фильтр </w:t>
      </w:r>
      <w:r>
        <w:rPr>
          <w:lang w:val="en-US"/>
        </w:rPr>
        <w:t>FSC</w:t>
      </w:r>
      <w:r>
        <w:t xml:space="preserve">, то алгоритм замедления отключен. Из-за особенностей тестера стратегий, при тесте он не задействован. </w:t>
      </w:r>
      <w:r w:rsidRPr="00E909A0">
        <w:rPr>
          <w:b/>
          <w:bCs/>
          <w:i/>
          <w:iCs/>
        </w:rPr>
        <w:t>Данную настройку в обычной работе не используем, оставляем по умолчанию.</w:t>
      </w:r>
    </w:p>
    <w:p w14:paraId="71848086" w14:textId="07704499" w:rsidR="001832DD" w:rsidRDefault="001832DD" w:rsidP="00E909A0">
      <w:pPr>
        <w:pStyle w:val="a3"/>
        <w:ind w:firstLine="708"/>
        <w:jc w:val="both"/>
      </w:pPr>
      <w:r w:rsidRPr="00E909A0">
        <w:rPr>
          <w:b/>
          <w:bCs/>
          <w:lang w:val="en-US"/>
        </w:rPr>
        <w:t>Do</w:t>
      </w:r>
      <w:r w:rsidRPr="00E909A0">
        <w:rPr>
          <w:b/>
          <w:bCs/>
        </w:rPr>
        <w:t xml:space="preserve"> </w:t>
      </w:r>
      <w:r w:rsidRPr="00E909A0">
        <w:rPr>
          <w:b/>
          <w:bCs/>
          <w:lang w:val="en-US"/>
        </w:rPr>
        <w:t>not</w:t>
      </w:r>
      <w:r w:rsidRPr="00E909A0">
        <w:rPr>
          <w:b/>
          <w:bCs/>
        </w:rPr>
        <w:t xml:space="preserve"> </w:t>
      </w:r>
      <w:r w:rsidRPr="00E909A0">
        <w:rPr>
          <w:b/>
          <w:bCs/>
          <w:lang w:val="en-US"/>
        </w:rPr>
        <w:t>trade</w:t>
      </w:r>
      <w:r w:rsidRPr="00E909A0">
        <w:rPr>
          <w:b/>
          <w:bCs/>
        </w:rPr>
        <w:t xml:space="preserve"> </w:t>
      </w:r>
      <w:r w:rsidRPr="00E909A0">
        <w:rPr>
          <w:b/>
          <w:bCs/>
          <w:lang w:val="en-US"/>
        </w:rPr>
        <w:t>with</w:t>
      </w:r>
      <w:r w:rsidRPr="00E909A0">
        <w:rPr>
          <w:b/>
          <w:bCs/>
        </w:rPr>
        <w:t xml:space="preserve"> </w:t>
      </w:r>
      <w:r w:rsidRPr="00E909A0">
        <w:rPr>
          <w:b/>
          <w:bCs/>
          <w:lang w:val="en-US"/>
        </w:rPr>
        <w:t>other</w:t>
      </w:r>
      <w:r w:rsidRPr="00E909A0">
        <w:rPr>
          <w:b/>
          <w:bCs/>
        </w:rPr>
        <w:t xml:space="preserve"> </w:t>
      </w:r>
      <w:r w:rsidRPr="00E909A0">
        <w:rPr>
          <w:b/>
          <w:bCs/>
          <w:lang w:val="en-US"/>
        </w:rPr>
        <w:t>experts</w:t>
      </w:r>
      <w:r w:rsidRPr="001832DD">
        <w:t xml:space="preserve"> – </w:t>
      </w:r>
      <w:r>
        <w:t>Не</w:t>
      </w:r>
      <w:r w:rsidRPr="001832DD">
        <w:t xml:space="preserve"> </w:t>
      </w:r>
      <w:r>
        <w:t>торговать</w:t>
      </w:r>
      <w:r w:rsidRPr="001832DD">
        <w:t xml:space="preserve"> </w:t>
      </w:r>
      <w:r>
        <w:t>с</w:t>
      </w:r>
      <w:r w:rsidRPr="001832DD">
        <w:t xml:space="preserve"> </w:t>
      </w:r>
      <w:r>
        <w:t>другими</w:t>
      </w:r>
      <w:r w:rsidRPr="001832DD">
        <w:t xml:space="preserve"> </w:t>
      </w:r>
      <w:r>
        <w:t xml:space="preserve">роботами. При значении данного параметра </w:t>
      </w:r>
      <w:r>
        <w:rPr>
          <w:lang w:val="en-US"/>
        </w:rPr>
        <w:t>true</w:t>
      </w:r>
      <w:r w:rsidRPr="001832DD">
        <w:t xml:space="preserve"> </w:t>
      </w:r>
      <w:r>
        <w:t>робот не будет открывать сделки</w:t>
      </w:r>
      <w:r w:rsidR="00E909A0">
        <w:t xml:space="preserve">, если на счету уже есть сделки, открытые другими роботами, в том числе роботом </w:t>
      </w:r>
      <w:r w:rsidR="00E909A0">
        <w:rPr>
          <w:lang w:val="en-US"/>
        </w:rPr>
        <w:t>Scalper</w:t>
      </w:r>
      <w:r w:rsidR="00E909A0" w:rsidRPr="00E909A0">
        <w:t>_</w:t>
      </w:r>
      <w:proofErr w:type="spellStart"/>
      <w:r w:rsidR="00E909A0">
        <w:rPr>
          <w:lang w:val="en-US"/>
        </w:rPr>
        <w:t>AvtomatFX</w:t>
      </w:r>
      <w:proofErr w:type="spellEnd"/>
      <w:r w:rsidR="00E909A0">
        <w:t>, но по другой паре. Данный параметр является одной из причин, почему робот может не открывать сделки, поэтому, если робот не торгует – проверьте данный параметр, как один из вариантов решения проблемы.</w:t>
      </w:r>
    </w:p>
    <w:p w14:paraId="79046931" w14:textId="4D4D901F" w:rsidR="00E909A0" w:rsidRDefault="00E909A0" w:rsidP="00E909A0">
      <w:pPr>
        <w:pStyle w:val="a3"/>
        <w:ind w:firstLine="708"/>
        <w:jc w:val="both"/>
      </w:pPr>
      <w:r w:rsidRPr="00E909A0">
        <w:rPr>
          <w:b/>
          <w:bCs/>
          <w:lang w:val="en-US"/>
        </w:rPr>
        <w:lastRenderedPageBreak/>
        <w:t>Trade</w:t>
      </w:r>
      <w:r w:rsidRPr="00E909A0">
        <w:rPr>
          <w:b/>
          <w:bCs/>
        </w:rPr>
        <w:t xml:space="preserve"> </w:t>
      </w:r>
      <w:r w:rsidRPr="00E909A0">
        <w:rPr>
          <w:b/>
          <w:bCs/>
          <w:lang w:val="en-US"/>
        </w:rPr>
        <w:t>only</w:t>
      </w:r>
      <w:r w:rsidRPr="00E909A0">
        <w:rPr>
          <w:b/>
          <w:bCs/>
        </w:rPr>
        <w:t xml:space="preserve"> </w:t>
      </w:r>
      <w:r w:rsidRPr="00E909A0">
        <w:rPr>
          <w:b/>
          <w:bCs/>
          <w:lang w:val="en-US"/>
        </w:rPr>
        <w:t>in</w:t>
      </w:r>
      <w:r w:rsidRPr="00E909A0">
        <w:rPr>
          <w:b/>
          <w:bCs/>
        </w:rPr>
        <w:t xml:space="preserve"> </w:t>
      </w:r>
      <w:r w:rsidRPr="00E909A0">
        <w:rPr>
          <w:b/>
          <w:bCs/>
          <w:lang w:val="en-US"/>
        </w:rPr>
        <w:t>BUY</w:t>
      </w:r>
      <w:r w:rsidRPr="00E909A0">
        <w:rPr>
          <w:b/>
          <w:bCs/>
        </w:rPr>
        <w:t xml:space="preserve"> </w:t>
      </w:r>
      <w:r w:rsidRPr="00E909A0">
        <w:rPr>
          <w:b/>
          <w:bCs/>
          <w:lang w:val="en-US"/>
        </w:rPr>
        <w:t>or</w:t>
      </w:r>
      <w:r w:rsidRPr="00E909A0">
        <w:rPr>
          <w:b/>
          <w:bCs/>
        </w:rPr>
        <w:t xml:space="preserve"> </w:t>
      </w:r>
      <w:r w:rsidRPr="00E909A0">
        <w:rPr>
          <w:b/>
          <w:bCs/>
          <w:lang w:val="en-US"/>
        </w:rPr>
        <w:t>SELL</w:t>
      </w:r>
      <w:r w:rsidRPr="00E909A0">
        <w:t xml:space="preserve"> – </w:t>
      </w:r>
      <w:r>
        <w:t>торговать</w:t>
      </w:r>
      <w:r w:rsidRPr="00E909A0">
        <w:t xml:space="preserve"> </w:t>
      </w:r>
      <w:r>
        <w:t>в</w:t>
      </w:r>
      <w:r w:rsidRPr="00E909A0">
        <w:t xml:space="preserve"> </w:t>
      </w:r>
      <w:r>
        <w:t>одну</w:t>
      </w:r>
      <w:r w:rsidRPr="00E909A0">
        <w:t xml:space="preserve"> </w:t>
      </w:r>
      <w:r>
        <w:t>или</w:t>
      </w:r>
      <w:r w:rsidRPr="00E909A0">
        <w:t xml:space="preserve"> </w:t>
      </w:r>
      <w:r>
        <w:t xml:space="preserve">в две стороны. На сегодняшний день данный параметр не актуален, поскольку переключение между режимами торговли производится на </w:t>
      </w:r>
      <w:proofErr w:type="spellStart"/>
      <w:r>
        <w:t>инфопанели</w:t>
      </w:r>
      <w:proofErr w:type="spellEnd"/>
      <w:r>
        <w:t>, поэтому данный параметр оставляем по умолчанию.</w:t>
      </w:r>
    </w:p>
    <w:p w14:paraId="60E38D55" w14:textId="77777777" w:rsidR="00E909A0" w:rsidRDefault="00E909A0" w:rsidP="00E909A0">
      <w:pPr>
        <w:pStyle w:val="a3"/>
        <w:ind w:firstLine="708"/>
        <w:jc w:val="both"/>
      </w:pPr>
      <w:r w:rsidRPr="00E909A0">
        <w:rPr>
          <w:b/>
          <w:bCs/>
          <w:lang w:val="en-US"/>
        </w:rPr>
        <w:t>Switch</w:t>
      </w:r>
      <w:r w:rsidRPr="00E909A0">
        <w:rPr>
          <w:b/>
          <w:bCs/>
        </w:rPr>
        <w:t xml:space="preserve"> </w:t>
      </w:r>
      <w:r w:rsidRPr="00E909A0">
        <w:rPr>
          <w:b/>
          <w:bCs/>
          <w:lang w:val="en-US"/>
        </w:rPr>
        <w:t>on</w:t>
      </w:r>
      <w:r w:rsidRPr="00E909A0">
        <w:rPr>
          <w:b/>
          <w:bCs/>
        </w:rPr>
        <w:t xml:space="preserve"> </w:t>
      </w:r>
      <w:r w:rsidRPr="00E909A0">
        <w:rPr>
          <w:b/>
          <w:bCs/>
          <w:lang w:val="en-US"/>
        </w:rPr>
        <w:t>filter</w:t>
      </w:r>
      <w:r w:rsidRPr="00E909A0">
        <w:rPr>
          <w:b/>
          <w:bCs/>
        </w:rPr>
        <w:t xml:space="preserve"> </w:t>
      </w:r>
      <w:r w:rsidRPr="00E909A0">
        <w:rPr>
          <w:b/>
          <w:bCs/>
          <w:lang w:val="en-US"/>
        </w:rPr>
        <w:t>indicator</w:t>
      </w:r>
      <w:r w:rsidRPr="00E909A0">
        <w:rPr>
          <w:b/>
          <w:bCs/>
        </w:rPr>
        <w:t xml:space="preserve"> </w:t>
      </w:r>
      <w:r w:rsidRPr="00E909A0">
        <w:rPr>
          <w:b/>
          <w:bCs/>
          <w:lang w:val="en-US"/>
        </w:rPr>
        <w:t>Lion</w:t>
      </w:r>
      <w:r w:rsidRPr="00E909A0">
        <w:t xml:space="preserve"> – </w:t>
      </w:r>
      <w:r>
        <w:t>включение</w:t>
      </w:r>
      <w:r w:rsidRPr="00E909A0">
        <w:t>/</w:t>
      </w:r>
      <w:r>
        <w:t>отключение</w:t>
      </w:r>
      <w:r w:rsidRPr="00E909A0">
        <w:t xml:space="preserve"> </w:t>
      </w:r>
      <w:r>
        <w:t>фильтра</w:t>
      </w:r>
      <w:r w:rsidRPr="00E909A0">
        <w:t xml:space="preserve"> </w:t>
      </w:r>
      <w:r>
        <w:t xml:space="preserve">по авторскому индикатору </w:t>
      </w:r>
      <w:r>
        <w:rPr>
          <w:lang w:val="en-US"/>
        </w:rPr>
        <w:t>Lion</w:t>
      </w:r>
      <w:r w:rsidRPr="00E909A0">
        <w:t xml:space="preserve">. </w:t>
      </w:r>
      <w:r w:rsidRPr="00E909A0">
        <w:rPr>
          <w:b/>
          <w:bCs/>
          <w:i/>
          <w:iCs/>
        </w:rPr>
        <w:t>Данную настройку в обычной работе не используем, оставляем по умолчанию</w:t>
      </w:r>
      <w:r>
        <w:t>.</w:t>
      </w:r>
    </w:p>
    <w:p w14:paraId="339EDBD7" w14:textId="63BAB5AE" w:rsidR="00E909A0" w:rsidRPr="00E909A0" w:rsidRDefault="00E909A0" w:rsidP="00E909A0">
      <w:pPr>
        <w:pStyle w:val="a3"/>
        <w:ind w:firstLine="708"/>
        <w:jc w:val="both"/>
        <w:rPr>
          <w:b/>
          <w:bCs/>
          <w:i/>
          <w:iCs/>
        </w:rPr>
      </w:pPr>
      <w:r w:rsidRPr="00E909A0">
        <w:rPr>
          <w:b/>
          <w:bCs/>
          <w:lang w:val="en-US"/>
        </w:rPr>
        <w:t>Period</w:t>
      </w:r>
      <w:r w:rsidRPr="00E909A0">
        <w:rPr>
          <w:b/>
          <w:bCs/>
        </w:rPr>
        <w:t xml:space="preserve"> </w:t>
      </w:r>
      <w:r w:rsidRPr="00E909A0">
        <w:rPr>
          <w:b/>
          <w:bCs/>
          <w:lang w:val="en-US"/>
        </w:rPr>
        <w:t>Lion</w:t>
      </w:r>
      <w:r w:rsidRPr="00E909A0">
        <w:t xml:space="preserve"> – </w:t>
      </w:r>
      <w:r>
        <w:t xml:space="preserve">период авторского индикатора </w:t>
      </w:r>
      <w:r>
        <w:rPr>
          <w:lang w:val="en-US"/>
        </w:rPr>
        <w:t>Lion</w:t>
      </w:r>
      <w:r w:rsidRPr="00E909A0">
        <w:t xml:space="preserve">. </w:t>
      </w:r>
      <w:r w:rsidRPr="00E909A0">
        <w:rPr>
          <w:b/>
          <w:bCs/>
          <w:i/>
          <w:iCs/>
        </w:rPr>
        <w:t>Данную настройку в обычной работе не используем, оставляем по умолчанию.</w:t>
      </w:r>
    </w:p>
    <w:p w14:paraId="56EDE9C9" w14:textId="7891D182" w:rsidR="00E909A0" w:rsidRPr="00E909A0" w:rsidRDefault="00E909A0" w:rsidP="00E909A0">
      <w:pPr>
        <w:pStyle w:val="a3"/>
        <w:ind w:firstLine="708"/>
        <w:jc w:val="both"/>
      </w:pPr>
      <w:r w:rsidRPr="00E909A0">
        <w:rPr>
          <w:b/>
          <w:bCs/>
          <w:lang w:val="en-US"/>
        </w:rPr>
        <w:t>Destination</w:t>
      </w:r>
      <w:r w:rsidRPr="00E909A0">
        <w:rPr>
          <w:b/>
          <w:bCs/>
        </w:rPr>
        <w:t xml:space="preserve"> </w:t>
      </w:r>
      <w:r w:rsidRPr="00E909A0">
        <w:rPr>
          <w:b/>
          <w:bCs/>
          <w:lang w:val="en-US"/>
        </w:rPr>
        <w:t>for</w:t>
      </w:r>
      <w:r w:rsidRPr="00E909A0">
        <w:rPr>
          <w:b/>
          <w:bCs/>
        </w:rPr>
        <w:t xml:space="preserve"> </w:t>
      </w:r>
      <w:r w:rsidRPr="00E909A0">
        <w:rPr>
          <w:b/>
          <w:bCs/>
          <w:lang w:val="en-US"/>
        </w:rPr>
        <w:t>entry</w:t>
      </w:r>
      <w:r w:rsidRPr="00E909A0">
        <w:t xml:space="preserve"> – </w:t>
      </w:r>
      <w:r>
        <w:t>значение</w:t>
      </w:r>
      <w:r w:rsidRPr="00E909A0">
        <w:t xml:space="preserve"> </w:t>
      </w:r>
      <w:r>
        <w:t>для</w:t>
      </w:r>
      <w:r w:rsidRPr="00E909A0">
        <w:t xml:space="preserve"> </w:t>
      </w:r>
      <w:r>
        <w:t>входа</w:t>
      </w:r>
      <w:r w:rsidRPr="00E909A0">
        <w:t xml:space="preserve">, </w:t>
      </w:r>
      <w:r>
        <w:t xml:space="preserve">изменяемый параметр авторского индикатора </w:t>
      </w:r>
      <w:r>
        <w:rPr>
          <w:lang w:val="en-US"/>
        </w:rPr>
        <w:t>Lion</w:t>
      </w:r>
      <w:r w:rsidRPr="00E909A0">
        <w:t xml:space="preserve">. </w:t>
      </w:r>
      <w:r>
        <w:t>Данную настройку в обычной работе не используем, оставляем по умолчанию.</w:t>
      </w:r>
    </w:p>
    <w:p w14:paraId="2983507E" w14:textId="297FC35A" w:rsidR="00E909A0" w:rsidRPr="00E909A0" w:rsidRDefault="00E909A0" w:rsidP="00E909A0">
      <w:pPr>
        <w:pStyle w:val="a3"/>
        <w:ind w:firstLine="708"/>
        <w:jc w:val="both"/>
        <w:rPr>
          <w:b/>
          <w:bCs/>
          <w:i/>
          <w:iCs/>
        </w:rPr>
      </w:pPr>
      <w:r w:rsidRPr="00E909A0">
        <w:rPr>
          <w:b/>
          <w:bCs/>
          <w:lang w:val="en-US"/>
        </w:rPr>
        <w:t>Switch</w:t>
      </w:r>
      <w:r w:rsidRPr="00E909A0">
        <w:rPr>
          <w:b/>
          <w:bCs/>
        </w:rPr>
        <w:t xml:space="preserve"> </w:t>
      </w:r>
      <w:r w:rsidRPr="00E909A0">
        <w:rPr>
          <w:b/>
          <w:bCs/>
          <w:lang w:val="en-US"/>
        </w:rPr>
        <w:t>on</w:t>
      </w:r>
      <w:r w:rsidRPr="00E909A0">
        <w:rPr>
          <w:b/>
          <w:bCs/>
        </w:rPr>
        <w:t xml:space="preserve"> </w:t>
      </w:r>
      <w:r w:rsidRPr="00E909A0">
        <w:rPr>
          <w:b/>
          <w:bCs/>
          <w:lang w:val="en-US"/>
        </w:rPr>
        <w:t>filter</w:t>
      </w:r>
      <w:r w:rsidRPr="00E909A0">
        <w:rPr>
          <w:b/>
          <w:bCs/>
        </w:rPr>
        <w:t xml:space="preserve"> </w:t>
      </w:r>
      <w:r w:rsidRPr="00E909A0">
        <w:rPr>
          <w:b/>
          <w:bCs/>
          <w:lang w:val="en-US"/>
        </w:rPr>
        <w:t>MA</w:t>
      </w:r>
      <w:r w:rsidRPr="00E909A0">
        <w:t xml:space="preserve"> – </w:t>
      </w:r>
      <w:r>
        <w:t>включить</w:t>
      </w:r>
      <w:r w:rsidRPr="00E909A0">
        <w:t>/</w:t>
      </w:r>
      <w:r>
        <w:t xml:space="preserve">отключить фильтр по авторскому индикатору МА. </w:t>
      </w:r>
      <w:r w:rsidRPr="00E909A0">
        <w:rPr>
          <w:b/>
          <w:bCs/>
          <w:i/>
          <w:iCs/>
        </w:rPr>
        <w:t>Данную настройку в обычной работе не используем, оставляем по умолчанию.</w:t>
      </w:r>
    </w:p>
    <w:p w14:paraId="55977604" w14:textId="7D556ADC" w:rsidR="000308B8" w:rsidRPr="00E909A0" w:rsidRDefault="00E909A0" w:rsidP="00E909A0">
      <w:pPr>
        <w:pStyle w:val="a3"/>
        <w:ind w:firstLine="708"/>
        <w:jc w:val="both"/>
      </w:pPr>
      <w:r w:rsidRPr="00E909A0">
        <w:rPr>
          <w:b/>
          <w:bCs/>
          <w:lang w:val="en-US"/>
        </w:rPr>
        <w:t>Period</w:t>
      </w:r>
      <w:r w:rsidRPr="00E909A0">
        <w:rPr>
          <w:b/>
          <w:bCs/>
        </w:rPr>
        <w:t xml:space="preserve"> </w:t>
      </w:r>
      <w:r w:rsidRPr="00E909A0">
        <w:rPr>
          <w:b/>
          <w:bCs/>
          <w:lang w:val="en-US"/>
        </w:rPr>
        <w:t>MA</w:t>
      </w:r>
      <w:r w:rsidRPr="00E909A0">
        <w:t xml:space="preserve"> – </w:t>
      </w:r>
      <w:r>
        <w:t xml:space="preserve">период авторского индикатора </w:t>
      </w:r>
      <w:r>
        <w:rPr>
          <w:lang w:val="en-US"/>
        </w:rPr>
        <w:t>MA</w:t>
      </w:r>
      <w:r w:rsidRPr="00E909A0">
        <w:t xml:space="preserve">. </w:t>
      </w:r>
      <w:r w:rsidRPr="00E909A0">
        <w:rPr>
          <w:b/>
          <w:bCs/>
          <w:i/>
          <w:iCs/>
        </w:rPr>
        <w:t>Данную настройку в обычной работе не используем, оставляем по умолчанию.</w:t>
      </w:r>
    </w:p>
    <w:p w14:paraId="7CB7CBB1" w14:textId="77777777" w:rsidR="000308B8" w:rsidRPr="00E909A0" w:rsidRDefault="000308B8" w:rsidP="000308B8">
      <w:pPr>
        <w:pStyle w:val="a3"/>
        <w:ind w:firstLine="708"/>
      </w:pPr>
    </w:p>
    <w:p w14:paraId="08084F40" w14:textId="50F16D16" w:rsidR="009F3CD6" w:rsidRDefault="009F3CD6" w:rsidP="009F3CD6">
      <w:pPr>
        <w:pStyle w:val="a3"/>
        <w:ind w:firstLine="708"/>
        <w:jc w:val="center"/>
      </w:pPr>
      <w:r>
        <w:rPr>
          <w:noProof/>
        </w:rPr>
        <w:drawing>
          <wp:inline distT="0" distB="0" distL="0" distR="0" wp14:anchorId="13561881" wp14:editId="5E1A071B">
            <wp:extent cx="4252595" cy="21050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52595" cy="2105025"/>
                    </a:xfrm>
                    <a:prstGeom prst="rect">
                      <a:avLst/>
                    </a:prstGeom>
                    <a:noFill/>
                    <a:ln>
                      <a:noFill/>
                    </a:ln>
                  </pic:spPr>
                </pic:pic>
              </a:graphicData>
            </a:graphic>
          </wp:inline>
        </w:drawing>
      </w:r>
    </w:p>
    <w:p w14:paraId="58F2C5E0" w14:textId="749DF6E4" w:rsidR="00E909A0" w:rsidRDefault="00E909A0" w:rsidP="00E909A0">
      <w:pPr>
        <w:pStyle w:val="a3"/>
        <w:ind w:firstLine="708"/>
      </w:pPr>
    </w:p>
    <w:p w14:paraId="58A9D2BE" w14:textId="70F6ACD2" w:rsidR="000308B8" w:rsidRDefault="00E909A0" w:rsidP="002B2218">
      <w:pPr>
        <w:pStyle w:val="a3"/>
        <w:ind w:firstLine="708"/>
        <w:jc w:val="both"/>
      </w:pPr>
      <w:r w:rsidRPr="002B2218">
        <w:rPr>
          <w:b/>
          <w:bCs/>
          <w:lang w:val="en-US"/>
        </w:rPr>
        <w:t>Switch</w:t>
      </w:r>
      <w:r w:rsidRPr="002B2218">
        <w:rPr>
          <w:b/>
          <w:bCs/>
        </w:rPr>
        <w:t xml:space="preserve"> </w:t>
      </w:r>
      <w:r w:rsidRPr="002B2218">
        <w:rPr>
          <w:b/>
          <w:bCs/>
          <w:lang w:val="en-US"/>
        </w:rPr>
        <w:t>on</w:t>
      </w:r>
      <w:r w:rsidRPr="002B2218">
        <w:rPr>
          <w:b/>
          <w:bCs/>
        </w:rPr>
        <w:t xml:space="preserve"> </w:t>
      </w:r>
      <w:r w:rsidRPr="002B2218">
        <w:rPr>
          <w:b/>
          <w:bCs/>
          <w:lang w:val="en-US"/>
        </w:rPr>
        <w:t>time</w:t>
      </w:r>
      <w:r w:rsidRPr="002B2218">
        <w:rPr>
          <w:b/>
          <w:bCs/>
        </w:rPr>
        <w:t xml:space="preserve"> </w:t>
      </w:r>
      <w:r w:rsidRPr="002B2218">
        <w:rPr>
          <w:b/>
          <w:bCs/>
          <w:lang w:val="en-US"/>
        </w:rPr>
        <w:t>filter</w:t>
      </w:r>
      <w:r w:rsidRPr="00E909A0">
        <w:t xml:space="preserve"> – </w:t>
      </w:r>
      <w:r>
        <w:t>включить</w:t>
      </w:r>
      <w:r w:rsidRPr="00E909A0">
        <w:t>/</w:t>
      </w:r>
      <w:r>
        <w:t>отключить</w:t>
      </w:r>
      <w:r w:rsidRPr="00E909A0">
        <w:t xml:space="preserve"> </w:t>
      </w:r>
      <w:r>
        <w:t xml:space="preserve">фильтр по времени. Отключение фильтра по времени приведет к тому, что советник будет торговать нон-стоп. </w:t>
      </w:r>
      <w:r w:rsidRPr="00E909A0">
        <w:rPr>
          <w:b/>
          <w:bCs/>
          <w:i/>
          <w:iCs/>
        </w:rPr>
        <w:t>Данную настройку в обычной работе не используем, оставляем по умолчанию.</w:t>
      </w:r>
    </w:p>
    <w:p w14:paraId="4250DF36" w14:textId="21F0C167" w:rsidR="002B2218" w:rsidRPr="002B2218" w:rsidRDefault="002B2218" w:rsidP="002B2218">
      <w:pPr>
        <w:pStyle w:val="a3"/>
        <w:ind w:firstLine="708"/>
        <w:jc w:val="both"/>
      </w:pPr>
      <w:r w:rsidRPr="002B2218">
        <w:rPr>
          <w:b/>
          <w:bCs/>
          <w:lang w:val="en-US"/>
        </w:rPr>
        <w:t>Time</w:t>
      </w:r>
      <w:r w:rsidRPr="002B2218">
        <w:rPr>
          <w:b/>
          <w:bCs/>
        </w:rPr>
        <w:t xml:space="preserve"> </w:t>
      </w:r>
      <w:r w:rsidRPr="002B2218">
        <w:rPr>
          <w:b/>
          <w:bCs/>
          <w:lang w:val="en-US"/>
        </w:rPr>
        <w:t>close</w:t>
      </w:r>
      <w:r w:rsidRPr="002B2218">
        <w:rPr>
          <w:b/>
          <w:bCs/>
        </w:rPr>
        <w:t xml:space="preserve"> </w:t>
      </w:r>
      <w:r w:rsidRPr="002B2218">
        <w:rPr>
          <w:b/>
          <w:bCs/>
          <w:lang w:val="en-US"/>
        </w:rPr>
        <w:t>BU</w:t>
      </w:r>
      <w:r w:rsidRPr="002B2218">
        <w:rPr>
          <w:b/>
          <w:bCs/>
        </w:rPr>
        <w:t xml:space="preserve"> (</w:t>
      </w:r>
      <w:r w:rsidRPr="002B2218">
        <w:rPr>
          <w:b/>
          <w:bCs/>
          <w:lang w:val="en-US"/>
        </w:rPr>
        <w:t>Start</w:t>
      </w:r>
      <w:r w:rsidRPr="002B2218">
        <w:rPr>
          <w:b/>
          <w:bCs/>
        </w:rPr>
        <w:t xml:space="preserve"> </w:t>
      </w:r>
      <w:r w:rsidRPr="002B2218">
        <w:rPr>
          <w:b/>
          <w:bCs/>
          <w:lang w:val="en-US"/>
        </w:rPr>
        <w:t>interval</w:t>
      </w:r>
      <w:r w:rsidRPr="002B2218">
        <w:rPr>
          <w:b/>
          <w:bCs/>
        </w:rPr>
        <w:t>)</w:t>
      </w:r>
      <w:r w:rsidRPr="002B2218">
        <w:t xml:space="preserve"> – </w:t>
      </w:r>
      <w:r>
        <w:t>время</w:t>
      </w:r>
      <w:r w:rsidRPr="002B2218">
        <w:t xml:space="preserve"> </w:t>
      </w:r>
      <w:r>
        <w:t>начала</w:t>
      </w:r>
      <w:r w:rsidRPr="002B2218">
        <w:t xml:space="preserve"> </w:t>
      </w:r>
      <w:r>
        <w:t>интервала</w:t>
      </w:r>
      <w:r w:rsidRPr="002B2218">
        <w:t xml:space="preserve">, </w:t>
      </w:r>
      <w:r>
        <w:t xml:space="preserve">когда цикл будет закрываться по </w:t>
      </w:r>
      <w:proofErr w:type="spellStart"/>
      <w:r>
        <w:t>безубытку</w:t>
      </w:r>
      <w:proofErr w:type="spellEnd"/>
      <w:r>
        <w:t xml:space="preserve"> автоматически. </w:t>
      </w:r>
      <w:r w:rsidRPr="00E909A0">
        <w:rPr>
          <w:b/>
          <w:bCs/>
          <w:i/>
          <w:iCs/>
        </w:rPr>
        <w:t>Данную настройку в обычной работе не используем, оставляем по умолчанию.</w:t>
      </w:r>
    </w:p>
    <w:p w14:paraId="6DA6A16A" w14:textId="77777777" w:rsidR="002B2218" w:rsidRPr="00E909A0" w:rsidRDefault="002B2218" w:rsidP="002B2218">
      <w:pPr>
        <w:pStyle w:val="a3"/>
        <w:ind w:firstLine="708"/>
        <w:jc w:val="both"/>
      </w:pPr>
      <w:r w:rsidRPr="002B2218">
        <w:rPr>
          <w:b/>
          <w:bCs/>
          <w:lang w:val="en-US"/>
        </w:rPr>
        <w:t>Time</w:t>
      </w:r>
      <w:r w:rsidRPr="002B2218">
        <w:rPr>
          <w:b/>
          <w:bCs/>
        </w:rPr>
        <w:t xml:space="preserve"> </w:t>
      </w:r>
      <w:r w:rsidRPr="002B2218">
        <w:rPr>
          <w:b/>
          <w:bCs/>
          <w:lang w:val="en-US"/>
        </w:rPr>
        <w:t>close</w:t>
      </w:r>
      <w:r w:rsidRPr="002B2218">
        <w:rPr>
          <w:b/>
          <w:bCs/>
        </w:rPr>
        <w:t xml:space="preserve"> </w:t>
      </w:r>
      <w:r w:rsidRPr="002B2218">
        <w:rPr>
          <w:b/>
          <w:bCs/>
          <w:lang w:val="en-US"/>
        </w:rPr>
        <w:t>BU</w:t>
      </w:r>
      <w:r w:rsidRPr="002B2218">
        <w:rPr>
          <w:b/>
          <w:bCs/>
        </w:rPr>
        <w:t xml:space="preserve"> (</w:t>
      </w:r>
      <w:r w:rsidRPr="002B2218">
        <w:rPr>
          <w:b/>
          <w:bCs/>
          <w:lang w:val="en-US"/>
        </w:rPr>
        <w:t>Finish</w:t>
      </w:r>
      <w:r w:rsidRPr="002B2218">
        <w:rPr>
          <w:b/>
          <w:bCs/>
        </w:rPr>
        <w:t xml:space="preserve"> </w:t>
      </w:r>
      <w:r w:rsidRPr="002B2218">
        <w:rPr>
          <w:b/>
          <w:bCs/>
          <w:lang w:val="en-US"/>
        </w:rPr>
        <w:t>interval</w:t>
      </w:r>
      <w:r w:rsidRPr="002B2218">
        <w:rPr>
          <w:b/>
          <w:bCs/>
        </w:rPr>
        <w:t>)</w:t>
      </w:r>
      <w:r w:rsidRPr="002B2218">
        <w:t xml:space="preserve"> – </w:t>
      </w:r>
      <w:r>
        <w:t>время</w:t>
      </w:r>
      <w:r w:rsidRPr="002B2218">
        <w:t xml:space="preserve"> </w:t>
      </w:r>
      <w:r>
        <w:t>окончания</w:t>
      </w:r>
      <w:r w:rsidRPr="002B2218">
        <w:t xml:space="preserve"> </w:t>
      </w:r>
      <w:r>
        <w:t>интервала</w:t>
      </w:r>
      <w:r w:rsidRPr="002B2218">
        <w:t xml:space="preserve">, </w:t>
      </w:r>
      <w:r>
        <w:t xml:space="preserve">когда цикл будет закрывать по </w:t>
      </w:r>
      <w:proofErr w:type="spellStart"/>
      <w:r>
        <w:t>безубытку</w:t>
      </w:r>
      <w:proofErr w:type="spellEnd"/>
      <w:r>
        <w:t xml:space="preserve"> автоматически. </w:t>
      </w:r>
      <w:r w:rsidRPr="00E909A0">
        <w:rPr>
          <w:b/>
          <w:bCs/>
          <w:i/>
          <w:iCs/>
        </w:rPr>
        <w:t>Данную настройку в обычной работе не используем, оставляем по умолчанию.</w:t>
      </w:r>
    </w:p>
    <w:p w14:paraId="4571A13A" w14:textId="6BD01022" w:rsidR="002B2218" w:rsidRDefault="002B2218" w:rsidP="002B2218">
      <w:pPr>
        <w:pStyle w:val="a3"/>
        <w:ind w:firstLine="708"/>
        <w:jc w:val="both"/>
      </w:pPr>
      <w:r w:rsidRPr="002B2218">
        <w:rPr>
          <w:b/>
          <w:bCs/>
          <w:lang w:val="en-US"/>
        </w:rPr>
        <w:t>Start</w:t>
      </w:r>
      <w:r w:rsidRPr="002B2218">
        <w:rPr>
          <w:b/>
          <w:bCs/>
        </w:rPr>
        <w:t>/</w:t>
      </w:r>
      <w:r w:rsidRPr="002B2218">
        <w:rPr>
          <w:b/>
          <w:bCs/>
          <w:lang w:val="en-US"/>
        </w:rPr>
        <w:t>Finish</w:t>
      </w:r>
      <w:r w:rsidRPr="002B2218">
        <w:rPr>
          <w:b/>
          <w:bCs/>
        </w:rPr>
        <w:t xml:space="preserve"> </w:t>
      </w:r>
      <w:r w:rsidRPr="002B2218">
        <w:rPr>
          <w:b/>
          <w:bCs/>
          <w:lang w:val="en-US"/>
        </w:rPr>
        <w:t>of</w:t>
      </w:r>
      <w:r w:rsidRPr="002B2218">
        <w:rPr>
          <w:b/>
          <w:bCs/>
        </w:rPr>
        <w:t xml:space="preserve"> </w:t>
      </w:r>
      <w:r w:rsidRPr="002B2218">
        <w:rPr>
          <w:b/>
          <w:bCs/>
          <w:lang w:val="en-US"/>
        </w:rPr>
        <w:t>trading</w:t>
      </w:r>
      <w:r w:rsidRPr="002B2218">
        <w:rPr>
          <w:b/>
          <w:bCs/>
        </w:rPr>
        <w:t xml:space="preserve"> </w:t>
      </w:r>
      <w:r w:rsidRPr="002B2218">
        <w:rPr>
          <w:b/>
          <w:bCs/>
          <w:lang w:val="en-US"/>
        </w:rPr>
        <w:t>in</w:t>
      </w:r>
      <w:r w:rsidRPr="002B2218">
        <w:rPr>
          <w:b/>
          <w:bCs/>
        </w:rPr>
        <w:t xml:space="preserve"> </w:t>
      </w:r>
      <w:r w:rsidRPr="002B2218">
        <w:rPr>
          <w:b/>
          <w:bCs/>
          <w:lang w:val="en-US"/>
        </w:rPr>
        <w:t>Monday</w:t>
      </w:r>
      <w:r w:rsidRPr="002B2218">
        <w:rPr>
          <w:b/>
          <w:bCs/>
        </w:rPr>
        <w:t>/</w:t>
      </w:r>
      <w:r w:rsidRPr="002B2218">
        <w:rPr>
          <w:b/>
          <w:bCs/>
          <w:lang w:val="en-US"/>
        </w:rPr>
        <w:t>Tuesday</w:t>
      </w:r>
      <w:r w:rsidRPr="002B2218">
        <w:rPr>
          <w:b/>
          <w:bCs/>
        </w:rPr>
        <w:t>/</w:t>
      </w:r>
      <w:r w:rsidRPr="002B2218">
        <w:rPr>
          <w:b/>
          <w:bCs/>
          <w:lang w:val="en-US"/>
        </w:rPr>
        <w:t>Wednesday</w:t>
      </w:r>
      <w:r w:rsidRPr="002B2218">
        <w:rPr>
          <w:b/>
          <w:bCs/>
        </w:rPr>
        <w:t>…</w:t>
      </w:r>
      <w:r w:rsidRPr="002B2218">
        <w:t xml:space="preserve"> - </w:t>
      </w:r>
      <w:r>
        <w:t>время</w:t>
      </w:r>
      <w:r w:rsidRPr="002B2218">
        <w:t xml:space="preserve"> </w:t>
      </w:r>
      <w:r>
        <w:t>начала</w:t>
      </w:r>
      <w:r w:rsidRPr="002B2218">
        <w:t xml:space="preserve"> </w:t>
      </w:r>
      <w:r>
        <w:t>и</w:t>
      </w:r>
      <w:r w:rsidRPr="002B2218">
        <w:t xml:space="preserve"> </w:t>
      </w:r>
      <w:r>
        <w:t>окончания</w:t>
      </w:r>
      <w:r w:rsidRPr="002B2218">
        <w:t xml:space="preserve"> </w:t>
      </w:r>
      <w:r>
        <w:t>временного</w:t>
      </w:r>
      <w:r w:rsidRPr="002B2218">
        <w:t xml:space="preserve"> </w:t>
      </w:r>
      <w:r>
        <w:t>окна</w:t>
      </w:r>
      <w:r w:rsidRPr="002B2218">
        <w:t xml:space="preserve"> </w:t>
      </w:r>
      <w:r>
        <w:t>для</w:t>
      </w:r>
      <w:r w:rsidRPr="002B2218">
        <w:t xml:space="preserve"> </w:t>
      </w:r>
      <w:r>
        <w:t>открытия автоматических торговых циклов.</w:t>
      </w:r>
    </w:p>
    <w:p w14:paraId="2807D17A" w14:textId="4BD6A204" w:rsidR="003157E3" w:rsidRPr="003157E3" w:rsidRDefault="003157E3" w:rsidP="002B2218">
      <w:pPr>
        <w:pStyle w:val="a3"/>
        <w:ind w:firstLine="708"/>
        <w:jc w:val="both"/>
      </w:pPr>
      <w:r>
        <w:t>Каждый день можно настроить торговлю в двух временных участках. Если время начала и конца участка совпадает, то открытия ордеров в данное время не будет. Если Вы настроите каждый участок так, что время начала и конца будет совпадать, то это даст Вам возможность запускать торговлю только в полуавтоматическом режиме, не переживая, что советник случайно откроет сделки автоматически, если Вы вдруг не уследите и оставите его включенным на торговлю в 2 стороны во время разрешенного временного окна для автоматической торговли.</w:t>
      </w:r>
    </w:p>
    <w:p w14:paraId="01D7DEE6" w14:textId="518EC438" w:rsidR="002B2218" w:rsidRDefault="002B2218" w:rsidP="002B2218">
      <w:pPr>
        <w:pStyle w:val="a3"/>
        <w:ind w:firstLine="708"/>
        <w:jc w:val="both"/>
      </w:pPr>
    </w:p>
    <w:p w14:paraId="7A567674" w14:textId="1BD8D94D" w:rsidR="002B2218" w:rsidRPr="002B2218" w:rsidRDefault="002B2218" w:rsidP="002B2218">
      <w:pPr>
        <w:pStyle w:val="a3"/>
        <w:jc w:val="center"/>
        <w:rPr>
          <w:b/>
          <w:bCs/>
          <w:i/>
          <w:iCs/>
          <w:sz w:val="24"/>
          <w:szCs w:val="24"/>
        </w:rPr>
      </w:pPr>
      <w:r w:rsidRPr="00A74EDE">
        <w:rPr>
          <w:b/>
          <w:bCs/>
          <w:i/>
          <w:iCs/>
          <w:sz w:val="24"/>
          <w:szCs w:val="24"/>
        </w:rPr>
        <w:t xml:space="preserve">Глава </w:t>
      </w:r>
      <w:r>
        <w:rPr>
          <w:b/>
          <w:bCs/>
          <w:i/>
          <w:iCs/>
          <w:sz w:val="24"/>
          <w:szCs w:val="24"/>
        </w:rPr>
        <w:t>2</w:t>
      </w:r>
      <w:r w:rsidRPr="00A74EDE">
        <w:rPr>
          <w:b/>
          <w:bCs/>
          <w:i/>
          <w:iCs/>
          <w:sz w:val="24"/>
          <w:szCs w:val="24"/>
        </w:rPr>
        <w:t xml:space="preserve">. </w:t>
      </w:r>
      <w:r>
        <w:rPr>
          <w:b/>
          <w:bCs/>
          <w:i/>
          <w:iCs/>
          <w:sz w:val="24"/>
          <w:szCs w:val="24"/>
        </w:rPr>
        <w:t xml:space="preserve">Рекомендации по использованию робота </w:t>
      </w:r>
      <w:r>
        <w:rPr>
          <w:b/>
          <w:bCs/>
          <w:i/>
          <w:iCs/>
          <w:sz w:val="24"/>
          <w:szCs w:val="24"/>
          <w:lang w:val="en-US"/>
        </w:rPr>
        <w:t>Scalper</w:t>
      </w:r>
      <w:r w:rsidRPr="002B2218">
        <w:rPr>
          <w:b/>
          <w:bCs/>
          <w:i/>
          <w:iCs/>
          <w:sz w:val="24"/>
          <w:szCs w:val="24"/>
        </w:rPr>
        <w:t>_</w:t>
      </w:r>
      <w:proofErr w:type="spellStart"/>
      <w:r>
        <w:rPr>
          <w:b/>
          <w:bCs/>
          <w:i/>
          <w:iCs/>
          <w:sz w:val="24"/>
          <w:szCs w:val="24"/>
          <w:lang w:val="en-US"/>
        </w:rPr>
        <w:t>AvtomatFX</w:t>
      </w:r>
      <w:proofErr w:type="spellEnd"/>
    </w:p>
    <w:p w14:paraId="6A997E9E" w14:textId="1D9B5B2D" w:rsidR="002B2218" w:rsidRDefault="002B2218" w:rsidP="002B2218">
      <w:pPr>
        <w:pStyle w:val="a3"/>
        <w:ind w:firstLine="708"/>
        <w:jc w:val="both"/>
      </w:pPr>
    </w:p>
    <w:p w14:paraId="6C0596C6" w14:textId="41B3088A" w:rsidR="002B2218" w:rsidRDefault="00B1097E" w:rsidP="002B2218">
      <w:pPr>
        <w:pStyle w:val="a3"/>
        <w:ind w:firstLine="708"/>
        <w:jc w:val="both"/>
      </w:pPr>
      <w:r>
        <w:t xml:space="preserve">Для тех, кто торгует советником впервые, мы рекомендуем не спешить с работой на всех 6 рекомендуемых парах, а начать с 2-3, пока не освоитесь. В процессе работы, мы уже сталкивались с разными примерами работы с роботом </w:t>
      </w:r>
      <w:r>
        <w:rPr>
          <w:lang w:val="en-US"/>
        </w:rPr>
        <w:t>Scalper</w:t>
      </w:r>
      <w:r w:rsidRPr="00B1097E">
        <w:t>_</w:t>
      </w:r>
      <w:proofErr w:type="spellStart"/>
      <w:r>
        <w:rPr>
          <w:lang w:val="en-US"/>
        </w:rPr>
        <w:t>AvtomatFX</w:t>
      </w:r>
      <w:proofErr w:type="spellEnd"/>
      <w:r>
        <w:t xml:space="preserve">, некоторые клиенты устанавливают его на полностью автоматическую торговлю на одну пару и получают стабильно 15-20% в месяц при работе с одним торговым циклом в день. Некоторые клиенты используют несколько пар таким образом и увеличивают </w:t>
      </w:r>
      <w:r w:rsidR="0047654C">
        <w:t xml:space="preserve">прибыль до 30-50%. Большинство же наших клиентов предпочитает </w:t>
      </w:r>
      <w:r w:rsidR="0047654C">
        <w:lastRenderedPageBreak/>
        <w:t xml:space="preserve">варьировать автоматическую и полуавтоматическую торговлю. Известны также случай, когда депозиты удваивались за 2 дня, в этом случае торговля ведется нон-стоп, что подразумевает под собой очень высокий риск. Что можно сказать – каждый клиент сам для себя решает, как ему хотелось бы использовать робот. Ниже мы расскажем основные рекомендации и правила, которые мы вывели при работе роботом. Очень важно ознакомиться с ними и уже потом решать следовать им или нет. Еще раз хотим напомнить, что данный робот показывает очень большую прибыль, что также подразумевает большие риски. Важно, чтобы Вы понимали это и согласились, что работа с данным роботом влечет этот риск. Если у Вас случится форс-мажор Вы можете написать нам без претензий и обвинений о том, в какой сейчас ситуации находится Ваш счет, и наши трейдеры смогут дать свой комментарий о вариантах выхода из сложившейся ситуации. Также, если Вы еще не читали «Обращение команды </w:t>
      </w:r>
      <w:proofErr w:type="spellStart"/>
      <w:r w:rsidR="0047654C">
        <w:rPr>
          <w:lang w:val="en-US"/>
        </w:rPr>
        <w:t>AvtomatFX</w:t>
      </w:r>
      <w:proofErr w:type="spellEnd"/>
      <w:r w:rsidR="0047654C">
        <w:t xml:space="preserve"> к своим клиентам»</w:t>
      </w:r>
      <w:r w:rsidR="0047654C" w:rsidRPr="0047654C">
        <w:t xml:space="preserve"> </w:t>
      </w:r>
      <w:r w:rsidR="0047654C">
        <w:t>настоятельно рекомендуем ознакомиться.</w:t>
      </w:r>
    </w:p>
    <w:p w14:paraId="0C5B7512" w14:textId="56CC60CC" w:rsidR="0047654C" w:rsidRDefault="0047654C" w:rsidP="002B2218">
      <w:pPr>
        <w:pStyle w:val="a3"/>
        <w:ind w:firstLine="708"/>
        <w:jc w:val="both"/>
      </w:pPr>
    </w:p>
    <w:p w14:paraId="403E055C" w14:textId="26606BF2" w:rsidR="008E0081" w:rsidRPr="008E0081" w:rsidRDefault="008E0081" w:rsidP="008E0081">
      <w:pPr>
        <w:pStyle w:val="a3"/>
        <w:ind w:firstLine="708"/>
        <w:jc w:val="both"/>
        <w:rPr>
          <w:b/>
          <w:bCs/>
          <w:i/>
          <w:iCs/>
        </w:rPr>
      </w:pPr>
      <w:r w:rsidRPr="008E0081">
        <w:rPr>
          <w:b/>
          <w:bCs/>
          <w:i/>
          <w:iCs/>
        </w:rPr>
        <w:t xml:space="preserve">Расчет </w:t>
      </w:r>
      <w:proofErr w:type="spellStart"/>
      <w:r w:rsidRPr="008E0081">
        <w:rPr>
          <w:b/>
          <w:bCs/>
          <w:i/>
          <w:iCs/>
        </w:rPr>
        <w:t>лотности</w:t>
      </w:r>
      <w:proofErr w:type="spellEnd"/>
      <w:r w:rsidRPr="008E0081">
        <w:rPr>
          <w:b/>
          <w:bCs/>
          <w:i/>
          <w:iCs/>
        </w:rPr>
        <w:t xml:space="preserve"> и </w:t>
      </w:r>
      <w:proofErr w:type="spellStart"/>
      <w:r w:rsidRPr="008E0081">
        <w:rPr>
          <w:b/>
          <w:bCs/>
          <w:i/>
          <w:iCs/>
        </w:rPr>
        <w:t>тейкпрофита</w:t>
      </w:r>
      <w:proofErr w:type="spellEnd"/>
      <w:r w:rsidRPr="008E0081">
        <w:rPr>
          <w:b/>
          <w:bCs/>
          <w:i/>
          <w:iCs/>
        </w:rPr>
        <w:t xml:space="preserve"> цикла</w:t>
      </w:r>
    </w:p>
    <w:p w14:paraId="3DC56CF1" w14:textId="0426DF3C" w:rsidR="0047654C" w:rsidRDefault="00A5759A" w:rsidP="002B2218">
      <w:pPr>
        <w:pStyle w:val="a3"/>
        <w:ind w:firstLine="708"/>
        <w:jc w:val="both"/>
      </w:pPr>
      <w:r>
        <w:t xml:space="preserve">В основном наши клиенты начинают торговлю с центового счета на сумму от 50 000 центов, это минимальный депозит для получения робота </w:t>
      </w:r>
      <w:r>
        <w:rPr>
          <w:lang w:val="en-US"/>
        </w:rPr>
        <w:t>Scalper</w:t>
      </w:r>
      <w:r w:rsidRPr="00A5759A">
        <w:t>_</w:t>
      </w:r>
      <w:proofErr w:type="spellStart"/>
      <w:r>
        <w:rPr>
          <w:lang w:val="en-US"/>
        </w:rPr>
        <w:t>AvtomatFX</w:t>
      </w:r>
      <w:proofErr w:type="spellEnd"/>
      <w:r w:rsidRPr="00A5759A">
        <w:t xml:space="preserve"> </w:t>
      </w:r>
      <w:r>
        <w:t xml:space="preserve">бесплатно. Для данного депозита по умолчанию мы используем </w:t>
      </w:r>
      <w:proofErr w:type="spellStart"/>
      <w:r>
        <w:t>лотность</w:t>
      </w:r>
      <w:proofErr w:type="spellEnd"/>
      <w:r>
        <w:t xml:space="preserve"> для каждого ордера 0.25 и </w:t>
      </w:r>
      <w:proofErr w:type="spellStart"/>
      <w:r>
        <w:t>тейк</w:t>
      </w:r>
      <w:proofErr w:type="spellEnd"/>
      <w:r>
        <w:t xml:space="preserve">-профит на цикл 1250 центов. Данная настройка в виде </w:t>
      </w:r>
      <w:proofErr w:type="spellStart"/>
      <w:r>
        <w:t>пресета</w:t>
      </w:r>
      <w:proofErr w:type="spellEnd"/>
      <w:r>
        <w:t xml:space="preserve"> предоставляется в пакете вместе с роботом. Отсюда мы можем вывести формулу для того, чтобы Вы самостоятельно могли изменять </w:t>
      </w:r>
      <w:proofErr w:type="spellStart"/>
      <w:r>
        <w:t>лотность</w:t>
      </w:r>
      <w:proofErr w:type="spellEnd"/>
      <w:r>
        <w:t xml:space="preserve"> и </w:t>
      </w:r>
      <w:proofErr w:type="spellStart"/>
      <w:r>
        <w:t>тейпрофит</w:t>
      </w:r>
      <w:proofErr w:type="spellEnd"/>
      <w:r>
        <w:t xml:space="preserve"> при увеличении депозита.</w:t>
      </w:r>
    </w:p>
    <w:p w14:paraId="624EA2BD" w14:textId="77777777" w:rsidR="00A5759A" w:rsidRDefault="00A5759A" w:rsidP="002B2218">
      <w:pPr>
        <w:pStyle w:val="a3"/>
        <w:ind w:firstLine="708"/>
        <w:jc w:val="both"/>
      </w:pPr>
    </w:p>
    <w:p w14:paraId="4C670BE3" w14:textId="0AB661CB" w:rsidR="00A5759A" w:rsidRDefault="00A5759A" w:rsidP="002B2218">
      <w:pPr>
        <w:pStyle w:val="a3"/>
        <w:ind w:firstLine="708"/>
        <w:jc w:val="both"/>
      </w:pPr>
      <w:r>
        <w:t>Зависимость следующая. На каждые 2000 единиц депозита:</w:t>
      </w:r>
    </w:p>
    <w:p w14:paraId="11D2516F" w14:textId="2CA1FE0F" w:rsidR="00A5759A" w:rsidRDefault="00A5759A" w:rsidP="002B2218">
      <w:pPr>
        <w:pStyle w:val="a3"/>
        <w:ind w:firstLine="708"/>
        <w:jc w:val="both"/>
      </w:pPr>
      <w:proofErr w:type="spellStart"/>
      <w:r>
        <w:t>Лотность</w:t>
      </w:r>
      <w:proofErr w:type="spellEnd"/>
      <w:r>
        <w:t xml:space="preserve"> +0,01</w:t>
      </w:r>
    </w:p>
    <w:p w14:paraId="5D9C5A44" w14:textId="5C5A2986" w:rsidR="00A5759A" w:rsidRDefault="00A5759A" w:rsidP="002B2218">
      <w:pPr>
        <w:pStyle w:val="a3"/>
        <w:ind w:firstLine="708"/>
        <w:jc w:val="both"/>
      </w:pPr>
      <w:proofErr w:type="spellStart"/>
      <w:r>
        <w:t>Тейкпрофит</w:t>
      </w:r>
      <w:proofErr w:type="spellEnd"/>
      <w:r>
        <w:t xml:space="preserve"> +50</w:t>
      </w:r>
    </w:p>
    <w:p w14:paraId="45884108" w14:textId="7DC6115C" w:rsidR="0047654C" w:rsidRDefault="0047654C" w:rsidP="00A5759A">
      <w:pPr>
        <w:pStyle w:val="a3"/>
        <w:jc w:val="both"/>
      </w:pPr>
    </w:p>
    <w:p w14:paraId="3294FB6C" w14:textId="634A1B6F" w:rsidR="00A5759A" w:rsidRDefault="00A5759A" w:rsidP="00A5759A">
      <w:pPr>
        <w:pStyle w:val="a3"/>
        <w:ind w:firstLine="708"/>
        <w:jc w:val="both"/>
      </w:pPr>
      <w:r>
        <w:t xml:space="preserve">Например, у Вас депозит 80 000 центов. Стандартная </w:t>
      </w:r>
      <w:proofErr w:type="spellStart"/>
      <w:r>
        <w:t>лотность</w:t>
      </w:r>
      <w:proofErr w:type="spellEnd"/>
      <w:r>
        <w:t xml:space="preserve"> в этом случае будет 80 000/2000*0,01=0,4. </w:t>
      </w:r>
      <w:proofErr w:type="spellStart"/>
      <w:r>
        <w:t>Тейк</w:t>
      </w:r>
      <w:proofErr w:type="spellEnd"/>
      <w:r>
        <w:t>-профит 80 000/2000*50=2000</w:t>
      </w:r>
    </w:p>
    <w:p w14:paraId="476C18EB" w14:textId="4EA55993" w:rsidR="008E0081" w:rsidRDefault="00A5759A" w:rsidP="00A5759A">
      <w:pPr>
        <w:pStyle w:val="a3"/>
        <w:jc w:val="both"/>
      </w:pPr>
      <w:r>
        <w:tab/>
        <w:t>Тип счета в этом случае роли не играет, используем для расчета только цифру в значении суммы депозита.</w:t>
      </w:r>
    </w:p>
    <w:p w14:paraId="1FE19A4D" w14:textId="4DA956F1" w:rsidR="008E0081" w:rsidRDefault="008E0081" w:rsidP="00A5759A">
      <w:pPr>
        <w:pStyle w:val="a3"/>
        <w:jc w:val="both"/>
      </w:pPr>
      <w:r>
        <w:tab/>
      </w:r>
    </w:p>
    <w:p w14:paraId="747936E3" w14:textId="1AFCF765" w:rsidR="00CC3E92" w:rsidRPr="00CC3E92" w:rsidRDefault="00CC3E92" w:rsidP="00CC3E92">
      <w:pPr>
        <w:pStyle w:val="a3"/>
        <w:ind w:firstLine="360"/>
        <w:jc w:val="both"/>
        <w:rPr>
          <w:b/>
          <w:bCs/>
          <w:i/>
          <w:iCs/>
        </w:rPr>
      </w:pPr>
      <w:r w:rsidRPr="00CC3E92">
        <w:rPr>
          <w:b/>
          <w:bCs/>
          <w:i/>
          <w:iCs/>
        </w:rPr>
        <w:t xml:space="preserve">Основные рекомендации при торговле роботом </w:t>
      </w:r>
      <w:r w:rsidRPr="00CC3E92">
        <w:rPr>
          <w:b/>
          <w:bCs/>
          <w:i/>
          <w:iCs/>
          <w:lang w:val="en-US"/>
        </w:rPr>
        <w:t>Scalper</w:t>
      </w:r>
      <w:r w:rsidRPr="00CC3E92">
        <w:rPr>
          <w:b/>
          <w:bCs/>
          <w:i/>
          <w:iCs/>
        </w:rPr>
        <w:t>_</w:t>
      </w:r>
      <w:proofErr w:type="spellStart"/>
      <w:r w:rsidRPr="00CC3E92">
        <w:rPr>
          <w:b/>
          <w:bCs/>
          <w:i/>
          <w:iCs/>
          <w:lang w:val="en-US"/>
        </w:rPr>
        <w:t>AvtomatFX</w:t>
      </w:r>
      <w:proofErr w:type="spellEnd"/>
    </w:p>
    <w:p w14:paraId="6BF7ECEE" w14:textId="5E3BC86A" w:rsidR="008E0081" w:rsidRDefault="008E0081" w:rsidP="00A5759A">
      <w:pPr>
        <w:pStyle w:val="a3"/>
        <w:jc w:val="both"/>
      </w:pPr>
      <w:r>
        <w:tab/>
      </w:r>
    </w:p>
    <w:p w14:paraId="4C75BDF1" w14:textId="5FA1C508" w:rsidR="00C34654" w:rsidRDefault="00C34654" w:rsidP="000555FC">
      <w:pPr>
        <w:pStyle w:val="a3"/>
        <w:numPr>
          <w:ilvl w:val="0"/>
          <w:numId w:val="3"/>
        </w:numPr>
        <w:jc w:val="both"/>
      </w:pPr>
      <w:r>
        <w:t>НЕ ЖАДНИЧАЕМ!</w:t>
      </w:r>
    </w:p>
    <w:p w14:paraId="45600CE0" w14:textId="398C0A59" w:rsidR="000555FC" w:rsidRDefault="000555FC" w:rsidP="000555FC">
      <w:pPr>
        <w:pStyle w:val="a3"/>
        <w:numPr>
          <w:ilvl w:val="0"/>
          <w:numId w:val="3"/>
        </w:numPr>
        <w:jc w:val="both"/>
      </w:pPr>
      <w:r>
        <w:t xml:space="preserve">При импульсном подходе цены к уровням </w:t>
      </w:r>
      <w:proofErr w:type="spellStart"/>
      <w:r>
        <w:rPr>
          <w:lang w:val="en-US"/>
        </w:rPr>
        <w:t>DailyRange</w:t>
      </w:r>
      <w:proofErr w:type="spellEnd"/>
      <w:r w:rsidRPr="000555FC">
        <w:t xml:space="preserve"> </w:t>
      </w:r>
      <w:r>
        <w:t xml:space="preserve">в </w:t>
      </w:r>
      <w:r w:rsidR="00E103AB">
        <w:t xml:space="preserve">однонаправленную </w:t>
      </w:r>
      <w:r>
        <w:t xml:space="preserve">сделку не входим, нужно дать цене консолидироваться и только если через какое-то </w:t>
      </w:r>
      <w:r w:rsidR="002D4984">
        <w:t xml:space="preserve">если </w:t>
      </w:r>
      <w:r>
        <w:t>время цена показывает намерение на разворот – входим в однонаправленный цикл.</w:t>
      </w:r>
      <w:r w:rsidR="002D4984">
        <w:t xml:space="preserve"> </w:t>
      </w:r>
      <w:r w:rsidR="00385230">
        <w:t>Другими словами</w:t>
      </w:r>
      <w:r w:rsidR="00C34654">
        <w:t>, на</w:t>
      </w:r>
      <w:r w:rsidR="002D4984">
        <w:t xml:space="preserve"> скриншоте ниже видно, как цена импульсно подошла к нижнему уровню и пробила его, после чего сигнальщик дал сигнал для входа в покупки. Но следуя данному правилу мы не входим, пока не будет видно, что цена консолидировалась и далее видно, что такой подход помог бы нам избежать просадку.</w:t>
      </w:r>
    </w:p>
    <w:p w14:paraId="652B78CD" w14:textId="77777777" w:rsidR="002D4984" w:rsidRDefault="002D4984" w:rsidP="002D4984">
      <w:pPr>
        <w:pStyle w:val="a3"/>
        <w:ind w:left="720"/>
        <w:jc w:val="both"/>
      </w:pPr>
    </w:p>
    <w:p w14:paraId="368481A5" w14:textId="059F2521" w:rsidR="000555FC" w:rsidRDefault="000555FC" w:rsidP="002D4984">
      <w:pPr>
        <w:pStyle w:val="a3"/>
        <w:jc w:val="both"/>
      </w:pPr>
      <w:r>
        <w:rPr>
          <w:noProof/>
        </w:rPr>
        <w:lastRenderedPageBreak/>
        <w:drawing>
          <wp:inline distT="0" distB="0" distL="0" distR="0" wp14:anchorId="757FA0FE" wp14:editId="241CE1B9">
            <wp:extent cx="5934710" cy="4252595"/>
            <wp:effectExtent l="0" t="0" r="889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710" cy="4252595"/>
                    </a:xfrm>
                    <a:prstGeom prst="rect">
                      <a:avLst/>
                    </a:prstGeom>
                    <a:noFill/>
                    <a:ln>
                      <a:noFill/>
                    </a:ln>
                  </pic:spPr>
                </pic:pic>
              </a:graphicData>
            </a:graphic>
          </wp:inline>
        </w:drawing>
      </w:r>
    </w:p>
    <w:p w14:paraId="24687C5B" w14:textId="4FC639D2" w:rsidR="008E0081" w:rsidRDefault="008E0081" w:rsidP="00A5759A">
      <w:pPr>
        <w:pStyle w:val="a3"/>
        <w:jc w:val="both"/>
      </w:pPr>
    </w:p>
    <w:p w14:paraId="02A515F8" w14:textId="61D66683" w:rsidR="002D4984" w:rsidRDefault="00C34654" w:rsidP="00C34654">
      <w:pPr>
        <w:pStyle w:val="a3"/>
        <w:numPr>
          <w:ilvl w:val="0"/>
          <w:numId w:val="3"/>
        </w:numPr>
        <w:jc w:val="both"/>
      </w:pPr>
      <w:r>
        <w:t xml:space="preserve">Перед важными новостями закрываем циклы, которые затрагиваются этими новостями, вне зависимости от имеющегося профита или убытка по этим циклам и не торгуем еще 2 часа после выхода новостей. Если оставляете эти циклы открытыми, то ВОЗМОЖНО Вам повезет и новость пойдет в Вашу сторону и закроет цикл с профитом, но с другой стороны Вы можете получить гораздо </w:t>
      </w:r>
      <w:proofErr w:type="spellStart"/>
      <w:r>
        <w:t>бОльшую</w:t>
      </w:r>
      <w:proofErr w:type="spellEnd"/>
      <w:r>
        <w:t xml:space="preserve"> просадку, чем она была до выхода новостей. Также если новости не дали какого-то существенного движения, то в последующие часы они могут стать драйвером к началу тенденции или тренда, что как мы уже ранее писали является нежелательным при торговле </w:t>
      </w:r>
      <w:proofErr w:type="spellStart"/>
      <w:r>
        <w:t>Скальпером</w:t>
      </w:r>
      <w:proofErr w:type="spellEnd"/>
      <w:r>
        <w:t xml:space="preserve">. Если новости с самого утра, то лучше с вечера предыдущего дня совсем отключить советник и в этот день отдохнуть. Мы настоятельно рекомендуем не проверять своё везение, но окончательное решение всегда остаётся за Вами. </w:t>
      </w:r>
    </w:p>
    <w:p w14:paraId="4E04F7D0" w14:textId="0CECD46B" w:rsidR="002D4984" w:rsidRDefault="002D4984" w:rsidP="00C34654">
      <w:pPr>
        <w:pStyle w:val="a3"/>
        <w:numPr>
          <w:ilvl w:val="0"/>
          <w:numId w:val="3"/>
        </w:numPr>
        <w:jc w:val="both"/>
      </w:pPr>
      <w:r>
        <w:t xml:space="preserve">Не переносим циклы через сутки. Если цикл не закрылся до 19:00-20:00 по МСК – закрываем его вручную. </w:t>
      </w:r>
      <w:r w:rsidR="00C34654">
        <w:t xml:space="preserve">Чем дольше открыт цикл, тем выше вероятность, что цена будет уходить все дальше от уровней открытия сделок, поэтому к вечеру стараемся вообще не открывать циклы, поскольку остаётся мало времени на завершение цикла, а если получилось так, что до вечера цикл не закрыт – закрываем его вручную вне зависимости от имеющегося профита или убытка по этим циклам. </w:t>
      </w:r>
      <w:r>
        <w:t>Исключение можно сделать только в случае, если есть сильная уверенность в том, что цена на следующий день обязательно вернется. Но здесь нужно отдавать себе отчет в том, что если Вы ошиблись, то просадка будет увеличиваться.</w:t>
      </w:r>
    </w:p>
    <w:p w14:paraId="73EE6C58" w14:textId="20CB414B" w:rsidR="00297B33" w:rsidRDefault="002D4984" w:rsidP="00297B33">
      <w:pPr>
        <w:pStyle w:val="a3"/>
        <w:numPr>
          <w:ilvl w:val="0"/>
          <w:numId w:val="3"/>
        </w:numPr>
        <w:jc w:val="both"/>
      </w:pPr>
      <w:r>
        <w:t xml:space="preserve">В случае </w:t>
      </w:r>
      <w:r w:rsidR="00297B33">
        <w:t>образования на счету</w:t>
      </w:r>
      <w:r>
        <w:t xml:space="preserve"> просадки</w:t>
      </w:r>
      <w:r w:rsidR="00297B33">
        <w:t xml:space="preserve"> от одного цикла</w:t>
      </w:r>
      <w:r>
        <w:t xml:space="preserve"> на уровне 10-12 </w:t>
      </w:r>
      <w:proofErr w:type="spellStart"/>
      <w:r>
        <w:t>тейкпрофитов</w:t>
      </w:r>
      <w:proofErr w:type="spellEnd"/>
      <w:r>
        <w:t xml:space="preserve"> фиксируем убыток</w:t>
      </w:r>
      <w:r w:rsidR="00297B33">
        <w:t>. Данное значение выбрано как примерная сумма профита за несколько дней. Перед закрытием убыточного цикла обязательно убедиться в том, что разворот не предвидится, проверьте, возможно цена находится в районе сильного уровня и есть смысл подождать, возможно цена его не пробьет, также не стесняйтесь использовать свои наработки для выявления разворотов. Только после того, как Вы убедитесь, что цена не развернется, фиксируем убыток.</w:t>
      </w:r>
      <w:r w:rsidR="00C34654">
        <w:t xml:space="preserve"> Идея в том, что намного чаще Вы будете получать профит, чем убыток, что позволяет время от времени не гнаться за прибылью, а оставить часть рынку.</w:t>
      </w:r>
      <w:r w:rsidR="00B81C71">
        <w:t xml:space="preserve"> </w:t>
      </w:r>
      <w:r w:rsidR="00297B33">
        <w:t xml:space="preserve">Если Вы торгуете правильно от уровней, то полученная прибыль позволит спокойно </w:t>
      </w:r>
      <w:r w:rsidR="00297B33">
        <w:lastRenderedPageBreak/>
        <w:t xml:space="preserve">крыть минуса. Главное не жадничать и не привыкать к постоянным ежедневным плюсам. Хладнокровнее относится к торговле. </w:t>
      </w:r>
    </w:p>
    <w:p w14:paraId="15CC958E" w14:textId="64923503" w:rsidR="00CC3E92" w:rsidRDefault="00CC3E92" w:rsidP="00CC3E92">
      <w:pPr>
        <w:pStyle w:val="a3"/>
        <w:ind w:left="720"/>
        <w:jc w:val="both"/>
      </w:pPr>
    </w:p>
    <w:p w14:paraId="5808986B" w14:textId="36A2E1DC" w:rsidR="00CC3E92" w:rsidRPr="00CC3E92" w:rsidRDefault="00CC3E92" w:rsidP="00CC3E92">
      <w:pPr>
        <w:pStyle w:val="a3"/>
        <w:ind w:left="720"/>
        <w:jc w:val="both"/>
        <w:rPr>
          <w:b/>
          <w:bCs/>
          <w:i/>
          <w:iCs/>
        </w:rPr>
      </w:pPr>
      <w:r w:rsidRPr="00CC3E92">
        <w:rPr>
          <w:b/>
          <w:bCs/>
          <w:i/>
          <w:iCs/>
        </w:rPr>
        <w:t>Другие рекомендации</w:t>
      </w:r>
    </w:p>
    <w:p w14:paraId="21BF944F" w14:textId="77777777" w:rsidR="00CC3E92" w:rsidRDefault="00CC3E92" w:rsidP="00CC3E92">
      <w:pPr>
        <w:pStyle w:val="a3"/>
        <w:jc w:val="both"/>
      </w:pPr>
    </w:p>
    <w:p w14:paraId="42FADFB1" w14:textId="3247D130" w:rsidR="002D4984" w:rsidRDefault="00CC3E92" w:rsidP="00CC3E92">
      <w:pPr>
        <w:pStyle w:val="a3"/>
        <w:numPr>
          <w:ilvl w:val="0"/>
          <w:numId w:val="4"/>
        </w:numPr>
        <w:jc w:val="both"/>
      </w:pPr>
      <w:r>
        <w:t xml:space="preserve">По умолчанию в настройках робота стоит максимальное значение ордеров в цикле 200. Но в процессе работы, с течением набора опыта, </w:t>
      </w:r>
      <w:r w:rsidR="00740E1E">
        <w:t>Вы можете увеличивать данное значение до 300-400. Это актуально в случаях, когда предполагается разворот в какой-то точке, но робот уже набрал максимальное количество ордеров. В этом случае Вы можете вручную изменить максимальное количество ордеров на цик</w:t>
      </w:r>
      <w:r w:rsidR="00AB1DD2">
        <w:t>л</w:t>
      </w:r>
      <w:r w:rsidR="00740E1E">
        <w:t xml:space="preserve">. В этом случае Вы </w:t>
      </w:r>
      <w:r w:rsidR="00297B33">
        <w:t>уменьшаете расстояние, на которое цене нужно будет вернуться для завершения цикла. Но это так же увеличивает риски, поэтому данный метод нужно использовать с умом.</w:t>
      </w:r>
    </w:p>
    <w:p w14:paraId="7D2B458B" w14:textId="77777777" w:rsidR="002D4984" w:rsidRDefault="002D4984" w:rsidP="002D4984">
      <w:pPr>
        <w:pStyle w:val="a3"/>
        <w:ind w:left="720"/>
        <w:jc w:val="both"/>
      </w:pPr>
    </w:p>
    <w:p w14:paraId="2CA7F3A7" w14:textId="38293BBD" w:rsidR="00A5759A" w:rsidRPr="00AB1DD2" w:rsidRDefault="00B81C71" w:rsidP="00B81C71">
      <w:pPr>
        <w:pStyle w:val="a3"/>
        <w:jc w:val="center"/>
        <w:rPr>
          <w:b/>
          <w:bCs/>
          <w:i/>
          <w:iCs/>
        </w:rPr>
      </w:pPr>
      <w:r w:rsidRPr="00B81C71">
        <w:rPr>
          <w:b/>
          <w:bCs/>
          <w:i/>
          <w:iCs/>
        </w:rPr>
        <w:t xml:space="preserve">Глава 3. Дополнительные инструменты работы с роботом </w:t>
      </w:r>
      <w:r w:rsidRPr="00B81C71">
        <w:rPr>
          <w:b/>
          <w:bCs/>
          <w:i/>
          <w:iCs/>
          <w:lang w:val="en-US"/>
        </w:rPr>
        <w:t>Scalper</w:t>
      </w:r>
      <w:r w:rsidRPr="00B81C71">
        <w:rPr>
          <w:b/>
          <w:bCs/>
          <w:i/>
          <w:iCs/>
        </w:rPr>
        <w:t>_</w:t>
      </w:r>
      <w:proofErr w:type="spellStart"/>
      <w:r w:rsidRPr="00B81C71">
        <w:rPr>
          <w:b/>
          <w:bCs/>
          <w:i/>
          <w:iCs/>
          <w:lang w:val="en-US"/>
        </w:rPr>
        <w:t>AvtomatFX</w:t>
      </w:r>
      <w:proofErr w:type="spellEnd"/>
    </w:p>
    <w:p w14:paraId="20E5913C" w14:textId="220180E4" w:rsidR="00B81C71" w:rsidRPr="00AB1DD2" w:rsidRDefault="00B81C71" w:rsidP="00B81C71">
      <w:pPr>
        <w:pStyle w:val="a3"/>
        <w:jc w:val="center"/>
        <w:rPr>
          <w:b/>
          <w:bCs/>
          <w:i/>
          <w:iCs/>
        </w:rPr>
      </w:pPr>
    </w:p>
    <w:p w14:paraId="2EBA795B" w14:textId="3B5D2F03" w:rsidR="00B81C71" w:rsidRDefault="00B81C71" w:rsidP="00B81C71">
      <w:pPr>
        <w:pStyle w:val="a3"/>
        <w:ind w:firstLine="708"/>
        <w:jc w:val="both"/>
      </w:pPr>
      <w:r>
        <w:t xml:space="preserve">Выше мы обсудили дополнительные индикаторы для работы с роботом, в их число входит индикатор диапазонов </w:t>
      </w:r>
      <w:proofErr w:type="spellStart"/>
      <w:r>
        <w:rPr>
          <w:lang w:val="en-US"/>
        </w:rPr>
        <w:t>DailyRange</w:t>
      </w:r>
      <w:proofErr w:type="spellEnd"/>
      <w:r>
        <w:t xml:space="preserve">, который предоставляется бесплатно при приобретении советника </w:t>
      </w:r>
      <w:r>
        <w:rPr>
          <w:lang w:val="en-US"/>
        </w:rPr>
        <w:t>Scalper</w:t>
      </w:r>
      <w:r w:rsidRPr="00B81C71">
        <w:t>_</w:t>
      </w:r>
      <w:proofErr w:type="spellStart"/>
      <w:r>
        <w:rPr>
          <w:lang w:val="en-US"/>
        </w:rPr>
        <w:t>AvtomatFX</w:t>
      </w:r>
      <w:proofErr w:type="spellEnd"/>
      <w:r>
        <w:t xml:space="preserve">, а также платные индикаторы-сигнальщики. Помимо этого, есть еще один дополнительный робот, который бесплатно включен в пакет с роботом. Это советник </w:t>
      </w:r>
      <w:r>
        <w:rPr>
          <w:lang w:val="en-US"/>
        </w:rPr>
        <w:t>Helper</w:t>
      </w:r>
      <w:r w:rsidRPr="00B81C71">
        <w:t>_</w:t>
      </w:r>
      <w:r>
        <w:rPr>
          <w:lang w:val="en-US"/>
        </w:rPr>
        <w:t>Scalper</w:t>
      </w:r>
      <w:r w:rsidRPr="00B81C71">
        <w:t xml:space="preserve"> </w:t>
      </w:r>
      <w:proofErr w:type="spellStart"/>
      <w:r>
        <w:rPr>
          <w:lang w:val="en-US"/>
        </w:rPr>
        <w:t>AvtomatFX</w:t>
      </w:r>
      <w:proofErr w:type="spellEnd"/>
      <w:r w:rsidRPr="00B81C71">
        <w:t>.</w:t>
      </w:r>
      <w:r>
        <w:rPr>
          <w:lang w:val="en-US"/>
        </w:rPr>
        <w:t>com</w:t>
      </w:r>
      <w:r>
        <w:t>, ниже расскажем, для чего он нужен и как с ним работать.</w:t>
      </w:r>
    </w:p>
    <w:p w14:paraId="00E15717" w14:textId="5FD6CE64" w:rsidR="00B81C71" w:rsidRDefault="00B81C71" w:rsidP="00B81C71">
      <w:pPr>
        <w:pStyle w:val="a3"/>
        <w:ind w:firstLine="708"/>
        <w:jc w:val="both"/>
      </w:pPr>
    </w:p>
    <w:p w14:paraId="5D6CF008" w14:textId="77777777" w:rsidR="00B81C71" w:rsidRDefault="00B81C71" w:rsidP="00B81C71">
      <w:pPr>
        <w:pStyle w:val="a4"/>
        <w:ind w:firstLine="708"/>
        <w:jc w:val="both"/>
        <w:rPr>
          <w:rFonts w:asciiTheme="minorHAnsi" w:hAnsiTheme="minorHAnsi" w:cstheme="minorHAnsi"/>
          <w:sz w:val="22"/>
          <w:szCs w:val="22"/>
        </w:rPr>
      </w:pPr>
      <w:r w:rsidRPr="00B81C71">
        <w:rPr>
          <w:rFonts w:asciiTheme="minorHAnsi" w:hAnsiTheme="minorHAnsi" w:cstheme="minorHAnsi"/>
          <w:sz w:val="22"/>
          <w:szCs w:val="22"/>
        </w:rPr>
        <w:t xml:space="preserve">Советник </w:t>
      </w:r>
      <w:r>
        <w:rPr>
          <w:rFonts w:asciiTheme="minorHAnsi" w:hAnsiTheme="minorHAnsi" w:cstheme="minorHAnsi"/>
          <w:sz w:val="22"/>
          <w:szCs w:val="22"/>
          <w:lang w:val="en-US"/>
        </w:rPr>
        <w:t>Scalper</w:t>
      </w:r>
      <w:r w:rsidRPr="00B81C71">
        <w:rPr>
          <w:rFonts w:asciiTheme="minorHAnsi" w:hAnsiTheme="minorHAnsi" w:cstheme="minorHAnsi"/>
          <w:sz w:val="22"/>
          <w:szCs w:val="22"/>
        </w:rPr>
        <w:t>_</w:t>
      </w:r>
      <w:proofErr w:type="spellStart"/>
      <w:r>
        <w:rPr>
          <w:rFonts w:asciiTheme="minorHAnsi" w:hAnsiTheme="minorHAnsi" w:cstheme="minorHAnsi"/>
          <w:sz w:val="22"/>
          <w:szCs w:val="22"/>
          <w:lang w:val="en-US"/>
        </w:rPr>
        <w:t>AvtomatFX</w:t>
      </w:r>
      <w:proofErr w:type="spellEnd"/>
      <w:r w:rsidRPr="00B81C71">
        <w:rPr>
          <w:rFonts w:asciiTheme="minorHAnsi" w:hAnsiTheme="minorHAnsi" w:cstheme="minorHAnsi"/>
          <w:sz w:val="22"/>
          <w:szCs w:val="22"/>
        </w:rPr>
        <w:t xml:space="preserve"> работает с большим количеством ордеров. Поэтому </w:t>
      </w:r>
      <w:r>
        <w:rPr>
          <w:rFonts w:asciiTheme="minorHAnsi" w:hAnsiTheme="minorHAnsi" w:cstheme="minorHAnsi"/>
          <w:sz w:val="22"/>
          <w:szCs w:val="22"/>
        </w:rPr>
        <w:t xml:space="preserve">зачастую ему </w:t>
      </w:r>
      <w:r w:rsidRPr="00B81C71">
        <w:rPr>
          <w:rFonts w:asciiTheme="minorHAnsi" w:hAnsiTheme="minorHAnsi" w:cstheme="minorHAnsi"/>
          <w:sz w:val="22"/>
          <w:szCs w:val="22"/>
        </w:rPr>
        <w:t xml:space="preserve">приходится закрывать большое количество ордеров </w:t>
      </w:r>
      <w:r>
        <w:rPr>
          <w:rFonts w:asciiTheme="minorHAnsi" w:hAnsiTheme="minorHAnsi" w:cstheme="minorHAnsi"/>
          <w:sz w:val="22"/>
          <w:szCs w:val="22"/>
        </w:rPr>
        <w:t>одновременно</w:t>
      </w:r>
      <w:r w:rsidRPr="00B81C71">
        <w:rPr>
          <w:rFonts w:asciiTheme="minorHAnsi" w:hAnsiTheme="minorHAnsi" w:cstheme="minorHAnsi"/>
          <w:sz w:val="22"/>
          <w:szCs w:val="22"/>
        </w:rPr>
        <w:t xml:space="preserve">, </w:t>
      </w:r>
      <w:r>
        <w:rPr>
          <w:rFonts w:asciiTheme="minorHAnsi" w:hAnsiTheme="minorHAnsi" w:cstheme="minorHAnsi"/>
          <w:sz w:val="22"/>
          <w:szCs w:val="22"/>
        </w:rPr>
        <w:t>но</w:t>
      </w:r>
      <w:r w:rsidRPr="00B81C71">
        <w:rPr>
          <w:rFonts w:asciiTheme="minorHAnsi" w:hAnsiTheme="minorHAnsi" w:cstheme="minorHAnsi"/>
          <w:sz w:val="22"/>
          <w:szCs w:val="22"/>
        </w:rPr>
        <w:t xml:space="preserve"> из-за особенностей терминала МТ4 закрытие производится поочередно и в результате занимает много времени. Что</w:t>
      </w:r>
      <w:r>
        <w:rPr>
          <w:rFonts w:asciiTheme="minorHAnsi" w:hAnsiTheme="minorHAnsi" w:cstheme="minorHAnsi"/>
          <w:sz w:val="22"/>
          <w:szCs w:val="22"/>
        </w:rPr>
        <w:t xml:space="preserve"> может приводить к съеданию прибыли во время закрытия цикла по причине возврата цены.</w:t>
      </w:r>
    </w:p>
    <w:p w14:paraId="08596959" w14:textId="77777777" w:rsidR="00CA1460" w:rsidRDefault="00B81C71" w:rsidP="00CA1460">
      <w:pPr>
        <w:pStyle w:val="a4"/>
        <w:ind w:firstLine="708"/>
        <w:jc w:val="both"/>
        <w:rPr>
          <w:rFonts w:asciiTheme="minorHAnsi" w:hAnsiTheme="minorHAnsi" w:cstheme="minorHAnsi"/>
          <w:sz w:val="22"/>
          <w:szCs w:val="22"/>
        </w:rPr>
      </w:pPr>
      <w:r w:rsidRPr="00B81C71">
        <w:rPr>
          <w:rFonts w:asciiTheme="minorHAnsi" w:hAnsiTheme="minorHAnsi" w:cstheme="minorHAnsi"/>
          <w:sz w:val="22"/>
          <w:szCs w:val="22"/>
        </w:rPr>
        <w:t xml:space="preserve">Нами был разработан советник - </w:t>
      </w:r>
      <w:proofErr w:type="spellStart"/>
      <w:r w:rsidRPr="00B81C71">
        <w:rPr>
          <w:rFonts w:asciiTheme="minorHAnsi" w:hAnsiTheme="minorHAnsi" w:cstheme="minorHAnsi"/>
          <w:sz w:val="22"/>
          <w:szCs w:val="22"/>
        </w:rPr>
        <w:t>Helper_Scalper</w:t>
      </w:r>
      <w:proofErr w:type="spellEnd"/>
      <w:r w:rsidRPr="00B81C71">
        <w:rPr>
          <w:rFonts w:asciiTheme="minorHAnsi" w:hAnsiTheme="minorHAnsi" w:cstheme="minorHAnsi"/>
          <w:sz w:val="22"/>
          <w:szCs w:val="22"/>
        </w:rPr>
        <w:t xml:space="preserve"> AvtomatFX.com, который по команде от </w:t>
      </w:r>
      <w:r w:rsidRPr="00B81C71">
        <w:rPr>
          <w:rFonts w:asciiTheme="minorHAnsi" w:hAnsiTheme="minorHAnsi" w:cstheme="minorHAnsi"/>
          <w:sz w:val="22"/>
          <w:szCs w:val="22"/>
          <w:lang w:val="en-US"/>
        </w:rPr>
        <w:t>Scalper</w:t>
      </w:r>
      <w:r w:rsidRPr="00B81C71">
        <w:rPr>
          <w:rFonts w:asciiTheme="minorHAnsi" w:hAnsiTheme="minorHAnsi" w:cstheme="minorHAnsi"/>
          <w:sz w:val="22"/>
          <w:szCs w:val="22"/>
        </w:rPr>
        <w:t>_</w:t>
      </w:r>
      <w:proofErr w:type="spellStart"/>
      <w:r w:rsidRPr="00B81C71">
        <w:rPr>
          <w:rFonts w:asciiTheme="minorHAnsi" w:hAnsiTheme="minorHAnsi" w:cstheme="minorHAnsi"/>
          <w:sz w:val="22"/>
          <w:szCs w:val="22"/>
          <w:lang w:val="en-US"/>
        </w:rPr>
        <w:t>AvtomatFX</w:t>
      </w:r>
      <w:proofErr w:type="spellEnd"/>
      <w:r w:rsidRPr="00B81C71">
        <w:rPr>
          <w:rFonts w:asciiTheme="minorHAnsi" w:hAnsiTheme="minorHAnsi" w:cstheme="minorHAnsi"/>
          <w:sz w:val="22"/>
          <w:szCs w:val="22"/>
        </w:rPr>
        <w:t xml:space="preserve"> начинает параллельное закрытие ордеров</w:t>
      </w:r>
      <w:r>
        <w:rPr>
          <w:rFonts w:asciiTheme="minorHAnsi" w:hAnsiTheme="minorHAnsi" w:cstheme="minorHAnsi"/>
          <w:sz w:val="22"/>
          <w:szCs w:val="22"/>
        </w:rPr>
        <w:t>, благодаря чему значительно сокращается время закрытия цикла и как следствие – вероятность съедания прибыли во время закрытия.</w:t>
      </w:r>
      <w:r w:rsidR="00CA1460">
        <w:rPr>
          <w:rFonts w:asciiTheme="minorHAnsi" w:hAnsiTheme="minorHAnsi" w:cstheme="minorHAnsi"/>
          <w:sz w:val="22"/>
          <w:szCs w:val="22"/>
        </w:rPr>
        <w:t xml:space="preserve"> </w:t>
      </w:r>
    </w:p>
    <w:p w14:paraId="6B405DC8" w14:textId="692B2883" w:rsidR="00B81C71" w:rsidRDefault="00CA1460" w:rsidP="00CA1460">
      <w:pPr>
        <w:pStyle w:val="a4"/>
        <w:ind w:firstLine="708"/>
        <w:jc w:val="both"/>
        <w:rPr>
          <w:rFonts w:asciiTheme="minorHAnsi" w:hAnsiTheme="minorHAnsi" w:cstheme="minorHAnsi"/>
          <w:sz w:val="22"/>
          <w:szCs w:val="22"/>
        </w:rPr>
      </w:pPr>
      <w:r>
        <w:rPr>
          <w:rFonts w:asciiTheme="minorHAnsi" w:hAnsiTheme="minorHAnsi" w:cstheme="minorHAnsi"/>
          <w:sz w:val="22"/>
          <w:szCs w:val="22"/>
        </w:rPr>
        <w:t xml:space="preserve">Суть Хелпера – дублировать закрытие сделок </w:t>
      </w:r>
      <w:proofErr w:type="spellStart"/>
      <w:r>
        <w:rPr>
          <w:rFonts w:asciiTheme="minorHAnsi" w:hAnsiTheme="minorHAnsi" w:cstheme="minorHAnsi"/>
          <w:sz w:val="22"/>
          <w:szCs w:val="22"/>
        </w:rPr>
        <w:t>Скальпером</w:t>
      </w:r>
      <w:proofErr w:type="spellEnd"/>
      <w:r>
        <w:rPr>
          <w:rFonts w:asciiTheme="minorHAnsi" w:hAnsiTheme="minorHAnsi" w:cstheme="minorHAnsi"/>
          <w:sz w:val="22"/>
          <w:szCs w:val="22"/>
        </w:rPr>
        <w:t xml:space="preserve">. Т.е. в момент, когда сам </w:t>
      </w:r>
      <w:proofErr w:type="spellStart"/>
      <w:r>
        <w:rPr>
          <w:rFonts w:asciiTheme="minorHAnsi" w:hAnsiTheme="minorHAnsi" w:cstheme="minorHAnsi"/>
          <w:sz w:val="22"/>
          <w:szCs w:val="22"/>
        </w:rPr>
        <w:t>Скальпер</w:t>
      </w:r>
      <w:proofErr w:type="spellEnd"/>
      <w:r>
        <w:rPr>
          <w:rFonts w:asciiTheme="minorHAnsi" w:hAnsiTheme="minorHAnsi" w:cstheme="minorHAnsi"/>
          <w:sz w:val="22"/>
          <w:szCs w:val="22"/>
        </w:rPr>
        <w:t xml:space="preserve"> начинает закрывать цикл, Хелпер параллельно начинает делать тоже самое. По итогу закрытие происходит условно в несколько раз быстрее. Т.е. если без Хелпера в секунду закрывалось 3 сделки, то с 4мя дополнительными графиками будет производится 5*3=15 закрытий сделок в секунду. Это условные цифры для понимания сути, в действительности все будет происходит немного медленнее, но гораздо быстрее, чем без Хелпера.</w:t>
      </w:r>
    </w:p>
    <w:p w14:paraId="1410E0AF" w14:textId="77777777" w:rsidR="00B81C71" w:rsidRDefault="00B81C71" w:rsidP="00B81C71">
      <w:pPr>
        <w:pStyle w:val="a4"/>
        <w:ind w:firstLine="708"/>
        <w:jc w:val="both"/>
        <w:rPr>
          <w:rFonts w:asciiTheme="minorHAnsi" w:hAnsiTheme="minorHAnsi" w:cstheme="minorHAnsi"/>
          <w:sz w:val="22"/>
          <w:szCs w:val="22"/>
        </w:rPr>
      </w:pPr>
      <w:r w:rsidRPr="00B81C71">
        <w:rPr>
          <w:rFonts w:asciiTheme="minorHAnsi" w:hAnsiTheme="minorHAnsi" w:cstheme="minorHAnsi"/>
          <w:sz w:val="22"/>
          <w:szCs w:val="22"/>
        </w:rPr>
        <w:t>Инструкция по установке:</w:t>
      </w:r>
    </w:p>
    <w:p w14:paraId="1781C4D1" w14:textId="1826DC7B" w:rsidR="00B81C71" w:rsidRDefault="00B81C71" w:rsidP="007609A5">
      <w:pPr>
        <w:pStyle w:val="a4"/>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В </w:t>
      </w:r>
      <w:r w:rsidRPr="00B81C71">
        <w:rPr>
          <w:rFonts w:asciiTheme="minorHAnsi" w:hAnsiTheme="minorHAnsi" w:cstheme="minorHAnsi"/>
          <w:sz w:val="22"/>
          <w:szCs w:val="22"/>
        </w:rPr>
        <w:t>торговом терминале открываете дополнительно еще четыре (можно и одну если компьютер слабый) вкладки</w:t>
      </w:r>
      <w:r>
        <w:rPr>
          <w:rFonts w:asciiTheme="minorHAnsi" w:hAnsiTheme="minorHAnsi" w:cstheme="minorHAnsi"/>
          <w:sz w:val="22"/>
          <w:szCs w:val="22"/>
        </w:rPr>
        <w:t xml:space="preserve"> </w:t>
      </w:r>
      <w:r w:rsidR="007609A5">
        <w:rPr>
          <w:rFonts w:asciiTheme="minorHAnsi" w:hAnsiTheme="minorHAnsi" w:cstheme="minorHAnsi"/>
          <w:sz w:val="22"/>
          <w:szCs w:val="22"/>
        </w:rPr>
        <w:t>с любой валютной парой</w:t>
      </w:r>
      <w:r w:rsidRPr="00B81C71">
        <w:rPr>
          <w:rFonts w:asciiTheme="minorHAnsi" w:hAnsiTheme="minorHAnsi" w:cstheme="minorHAnsi"/>
          <w:sz w:val="22"/>
          <w:szCs w:val="22"/>
        </w:rPr>
        <w:t>.</w:t>
      </w:r>
    </w:p>
    <w:p w14:paraId="6FD6A28D" w14:textId="5005965D" w:rsidR="007609A5" w:rsidRDefault="007609A5" w:rsidP="007609A5">
      <w:pPr>
        <w:pStyle w:val="a4"/>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На все эти вкладки устанавливаете советник </w:t>
      </w:r>
      <w:r>
        <w:rPr>
          <w:rFonts w:asciiTheme="minorHAnsi" w:hAnsiTheme="minorHAnsi" w:cstheme="minorHAnsi"/>
          <w:sz w:val="22"/>
          <w:szCs w:val="22"/>
          <w:lang w:val="en-US"/>
        </w:rPr>
        <w:t>Helper</w:t>
      </w:r>
      <w:r w:rsidRPr="007609A5">
        <w:rPr>
          <w:rFonts w:asciiTheme="minorHAnsi" w:hAnsiTheme="minorHAnsi" w:cstheme="minorHAnsi"/>
          <w:sz w:val="22"/>
          <w:szCs w:val="22"/>
        </w:rPr>
        <w:t>_</w:t>
      </w:r>
      <w:r>
        <w:rPr>
          <w:rFonts w:asciiTheme="minorHAnsi" w:hAnsiTheme="minorHAnsi" w:cstheme="minorHAnsi"/>
          <w:sz w:val="22"/>
          <w:szCs w:val="22"/>
          <w:lang w:val="en-US"/>
        </w:rPr>
        <w:t>Scalper</w:t>
      </w:r>
      <w:r w:rsidRPr="007609A5">
        <w:rPr>
          <w:rFonts w:asciiTheme="minorHAnsi" w:hAnsiTheme="minorHAnsi" w:cstheme="minorHAnsi"/>
          <w:sz w:val="22"/>
          <w:szCs w:val="22"/>
        </w:rPr>
        <w:t xml:space="preserve"> </w:t>
      </w:r>
      <w:proofErr w:type="spellStart"/>
      <w:r>
        <w:rPr>
          <w:rFonts w:asciiTheme="minorHAnsi" w:hAnsiTheme="minorHAnsi" w:cstheme="minorHAnsi"/>
          <w:sz w:val="22"/>
          <w:szCs w:val="22"/>
          <w:lang w:val="en-US"/>
        </w:rPr>
        <w:t>AvtomatFX</w:t>
      </w:r>
      <w:proofErr w:type="spellEnd"/>
      <w:r w:rsidRPr="007609A5">
        <w:rPr>
          <w:rFonts w:asciiTheme="minorHAnsi" w:hAnsiTheme="minorHAnsi" w:cstheme="minorHAnsi"/>
          <w:sz w:val="22"/>
          <w:szCs w:val="22"/>
        </w:rPr>
        <w:t>.</w:t>
      </w:r>
      <w:r>
        <w:rPr>
          <w:rFonts w:asciiTheme="minorHAnsi" w:hAnsiTheme="minorHAnsi" w:cstheme="minorHAnsi"/>
          <w:sz w:val="22"/>
          <w:szCs w:val="22"/>
          <w:lang w:val="en-US"/>
        </w:rPr>
        <w:t>com</w:t>
      </w:r>
      <w:r w:rsidRPr="007609A5">
        <w:rPr>
          <w:rFonts w:asciiTheme="minorHAnsi" w:hAnsiTheme="minorHAnsi" w:cstheme="minorHAnsi"/>
          <w:sz w:val="22"/>
          <w:szCs w:val="22"/>
        </w:rPr>
        <w:t xml:space="preserve"> </w:t>
      </w:r>
      <w:r>
        <w:rPr>
          <w:rFonts w:asciiTheme="minorHAnsi" w:hAnsiTheme="minorHAnsi" w:cstheme="minorHAnsi"/>
          <w:sz w:val="22"/>
          <w:szCs w:val="22"/>
        </w:rPr>
        <w:t>со стандартными настройками, т.е. ничего менять не нужно.</w:t>
      </w:r>
    </w:p>
    <w:p w14:paraId="6F7F84A5" w14:textId="77777777" w:rsidR="00CA1460" w:rsidRPr="00CA1460" w:rsidRDefault="007609A5" w:rsidP="002D48C1">
      <w:pPr>
        <w:pStyle w:val="a4"/>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Далее советник самостоятельно просканирует открытые в терминале вкладки на наличие советника </w:t>
      </w:r>
      <w:r>
        <w:rPr>
          <w:rFonts w:asciiTheme="minorHAnsi" w:hAnsiTheme="minorHAnsi" w:cstheme="minorHAnsi"/>
          <w:sz w:val="22"/>
          <w:szCs w:val="22"/>
          <w:lang w:val="en-US"/>
        </w:rPr>
        <w:t>Scalper</w:t>
      </w:r>
      <w:r w:rsidRPr="007609A5">
        <w:rPr>
          <w:rFonts w:asciiTheme="minorHAnsi" w:hAnsiTheme="minorHAnsi" w:cstheme="minorHAnsi"/>
          <w:sz w:val="22"/>
          <w:szCs w:val="22"/>
        </w:rPr>
        <w:t>_</w:t>
      </w:r>
      <w:proofErr w:type="spellStart"/>
      <w:r>
        <w:rPr>
          <w:rFonts w:asciiTheme="minorHAnsi" w:hAnsiTheme="minorHAnsi" w:cstheme="minorHAnsi"/>
          <w:sz w:val="22"/>
          <w:szCs w:val="22"/>
          <w:lang w:val="en-US"/>
        </w:rPr>
        <w:t>AvtomatFX</w:t>
      </w:r>
      <w:proofErr w:type="spellEnd"/>
      <w:r w:rsidRPr="007609A5">
        <w:rPr>
          <w:rFonts w:asciiTheme="minorHAnsi" w:hAnsiTheme="minorHAnsi" w:cstheme="minorHAnsi"/>
          <w:sz w:val="22"/>
          <w:szCs w:val="22"/>
        </w:rPr>
        <w:t xml:space="preserve"> </w:t>
      </w:r>
      <w:r>
        <w:rPr>
          <w:rFonts w:asciiTheme="minorHAnsi" w:hAnsiTheme="minorHAnsi" w:cstheme="minorHAnsi"/>
          <w:sz w:val="22"/>
          <w:szCs w:val="22"/>
        </w:rPr>
        <w:t xml:space="preserve">на них. И по тем парам, на которых он найдет его, в дальнейшем будет помогать производить закрытие сделок. Чтобы понять, что советник </w:t>
      </w:r>
      <w:r>
        <w:rPr>
          <w:rFonts w:asciiTheme="minorHAnsi" w:hAnsiTheme="minorHAnsi" w:cstheme="minorHAnsi"/>
          <w:sz w:val="22"/>
          <w:szCs w:val="22"/>
          <w:lang w:val="en-US"/>
        </w:rPr>
        <w:t>Helper</w:t>
      </w:r>
      <w:r w:rsidRPr="007609A5">
        <w:rPr>
          <w:rFonts w:asciiTheme="minorHAnsi" w:hAnsiTheme="minorHAnsi" w:cstheme="minorHAnsi"/>
          <w:sz w:val="22"/>
          <w:szCs w:val="22"/>
        </w:rPr>
        <w:t xml:space="preserve"> </w:t>
      </w:r>
      <w:r>
        <w:rPr>
          <w:rFonts w:asciiTheme="minorHAnsi" w:hAnsiTheme="minorHAnsi" w:cstheme="minorHAnsi"/>
          <w:sz w:val="22"/>
          <w:szCs w:val="22"/>
        </w:rPr>
        <w:t xml:space="preserve">установил связь со вкладками </w:t>
      </w:r>
      <w:r>
        <w:rPr>
          <w:rFonts w:asciiTheme="minorHAnsi" w:hAnsiTheme="minorHAnsi" w:cstheme="minorHAnsi"/>
          <w:sz w:val="22"/>
          <w:szCs w:val="22"/>
          <w:lang w:val="en-US"/>
        </w:rPr>
        <w:t>Scalper</w:t>
      </w:r>
      <w:r w:rsidRPr="007609A5">
        <w:rPr>
          <w:rFonts w:asciiTheme="minorHAnsi" w:hAnsiTheme="minorHAnsi" w:cstheme="minorHAnsi"/>
          <w:sz w:val="22"/>
          <w:szCs w:val="22"/>
        </w:rPr>
        <w:t>_</w:t>
      </w:r>
      <w:proofErr w:type="spellStart"/>
      <w:r>
        <w:rPr>
          <w:rFonts w:asciiTheme="minorHAnsi" w:hAnsiTheme="minorHAnsi" w:cstheme="minorHAnsi"/>
          <w:sz w:val="22"/>
          <w:szCs w:val="22"/>
          <w:lang w:val="en-US"/>
        </w:rPr>
        <w:t>AvtomatFX</w:t>
      </w:r>
      <w:proofErr w:type="spellEnd"/>
      <w:r>
        <w:rPr>
          <w:rFonts w:asciiTheme="minorHAnsi" w:hAnsiTheme="minorHAnsi" w:cstheme="minorHAnsi"/>
          <w:sz w:val="22"/>
          <w:szCs w:val="22"/>
        </w:rPr>
        <w:t xml:space="preserve"> нужно посмотреть на вкладках с </w:t>
      </w:r>
      <w:r>
        <w:rPr>
          <w:rFonts w:asciiTheme="minorHAnsi" w:hAnsiTheme="minorHAnsi" w:cstheme="minorHAnsi"/>
          <w:sz w:val="22"/>
          <w:szCs w:val="22"/>
          <w:lang w:val="en-US"/>
        </w:rPr>
        <w:t>Helper</w:t>
      </w:r>
      <w:r w:rsidRPr="007609A5">
        <w:rPr>
          <w:rFonts w:asciiTheme="minorHAnsi" w:hAnsiTheme="minorHAnsi" w:cstheme="minorHAnsi"/>
          <w:sz w:val="22"/>
          <w:szCs w:val="22"/>
        </w:rPr>
        <w:t>’</w:t>
      </w:r>
      <w:r>
        <w:rPr>
          <w:rFonts w:asciiTheme="minorHAnsi" w:hAnsiTheme="minorHAnsi" w:cstheme="minorHAnsi"/>
          <w:sz w:val="22"/>
          <w:szCs w:val="22"/>
        </w:rPr>
        <w:t xml:space="preserve">ом в левый верхний угол. </w:t>
      </w:r>
      <w:r w:rsidR="002D48C1">
        <w:rPr>
          <w:rFonts w:asciiTheme="minorHAnsi" w:hAnsiTheme="minorHAnsi" w:cstheme="minorHAnsi"/>
          <w:sz w:val="22"/>
          <w:szCs w:val="22"/>
        </w:rPr>
        <w:t>Если советники состыковались, то там будет список пар, по которым произошло соединение</w:t>
      </w:r>
      <w:r w:rsidR="002D48C1" w:rsidRPr="002D48C1">
        <w:rPr>
          <w:rFonts w:asciiTheme="minorHAnsi" w:hAnsiTheme="minorHAnsi" w:cstheme="minorHAnsi"/>
          <w:sz w:val="22"/>
          <w:szCs w:val="22"/>
        </w:rPr>
        <w:t xml:space="preserve"> (</w:t>
      </w:r>
      <w:r w:rsidR="002D48C1">
        <w:rPr>
          <w:rFonts w:asciiTheme="minorHAnsi" w:hAnsiTheme="minorHAnsi" w:cstheme="minorHAnsi"/>
          <w:sz w:val="22"/>
          <w:szCs w:val="22"/>
        </w:rPr>
        <w:t xml:space="preserve">см. скриншот ниже). Как правило проблем с данной настройкой не возникает, но если что-то не получится – пишите менеджеру </w:t>
      </w:r>
      <w:proofErr w:type="gramStart"/>
      <w:r w:rsidR="002D48C1">
        <w:rPr>
          <w:rFonts w:asciiTheme="minorHAnsi" w:hAnsiTheme="minorHAnsi" w:cstheme="minorHAnsi"/>
          <w:sz w:val="22"/>
          <w:szCs w:val="22"/>
        </w:rPr>
        <w:t>в телеграмм</w:t>
      </w:r>
      <w:proofErr w:type="gramEnd"/>
      <w:r w:rsidR="002D48C1">
        <w:rPr>
          <w:rFonts w:asciiTheme="minorHAnsi" w:hAnsiTheme="minorHAnsi" w:cstheme="minorHAnsi"/>
          <w:sz w:val="22"/>
          <w:szCs w:val="22"/>
        </w:rPr>
        <w:t xml:space="preserve"> </w:t>
      </w:r>
      <w:r w:rsidR="002D48C1" w:rsidRPr="002D48C1">
        <w:rPr>
          <w:rFonts w:asciiTheme="minorHAnsi" w:hAnsiTheme="minorHAnsi" w:cstheme="minorHAnsi"/>
          <w:sz w:val="22"/>
          <w:szCs w:val="22"/>
        </w:rPr>
        <w:t>@</w:t>
      </w:r>
      <w:proofErr w:type="spellStart"/>
      <w:r w:rsidR="002D48C1">
        <w:rPr>
          <w:rFonts w:asciiTheme="minorHAnsi" w:hAnsiTheme="minorHAnsi" w:cstheme="minorHAnsi"/>
          <w:sz w:val="22"/>
          <w:szCs w:val="22"/>
          <w:lang w:val="en-US"/>
        </w:rPr>
        <w:t>RuslanAvtomatFX</w:t>
      </w:r>
      <w:proofErr w:type="spellEnd"/>
    </w:p>
    <w:p w14:paraId="4475A441" w14:textId="3F064B32" w:rsidR="002D48C1" w:rsidRPr="00CA1460" w:rsidRDefault="00CA1460" w:rsidP="00CA1460">
      <w:pPr>
        <w:pStyle w:val="a4"/>
        <w:jc w:val="both"/>
        <w:rPr>
          <w:rFonts w:asciiTheme="minorHAnsi" w:hAnsiTheme="minorHAnsi" w:cstheme="minorHAnsi"/>
          <w:sz w:val="22"/>
          <w:szCs w:val="22"/>
        </w:rPr>
      </w:pPr>
      <w:r w:rsidRPr="00B81C71">
        <w:rPr>
          <w:rFonts w:asciiTheme="minorHAnsi" w:hAnsiTheme="minorHAnsi" w:cstheme="minorHAnsi"/>
          <w:noProof/>
          <w:sz w:val="22"/>
          <w:szCs w:val="22"/>
        </w:rPr>
        <w:lastRenderedPageBreak/>
        <w:drawing>
          <wp:inline distT="0" distB="0" distL="0" distR="0" wp14:anchorId="4DDBA1BC" wp14:editId="38480C22">
            <wp:extent cx="5940425" cy="2790825"/>
            <wp:effectExtent l="0" t="0" r="317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0425" cy="2790825"/>
                    </a:xfrm>
                    <a:prstGeom prst="rect">
                      <a:avLst/>
                    </a:prstGeom>
                    <a:solidFill>
                      <a:srgbClr val="FFFFFF"/>
                    </a:solidFill>
                    <a:ln>
                      <a:noFill/>
                    </a:ln>
                  </pic:spPr>
                </pic:pic>
              </a:graphicData>
            </a:graphic>
          </wp:inline>
        </w:drawing>
      </w:r>
    </w:p>
    <w:p w14:paraId="0A03DA7F" w14:textId="6FBECA29" w:rsidR="002D48C1" w:rsidRDefault="002D48C1" w:rsidP="002D48C1">
      <w:pPr>
        <w:pStyle w:val="a4"/>
        <w:jc w:val="both"/>
        <w:rPr>
          <w:rFonts w:asciiTheme="minorHAnsi" w:hAnsiTheme="minorHAnsi" w:cstheme="minorHAnsi"/>
          <w:sz w:val="22"/>
          <w:szCs w:val="22"/>
        </w:rPr>
      </w:pPr>
      <w:r>
        <w:rPr>
          <w:rFonts w:asciiTheme="minorHAnsi" w:hAnsiTheme="minorHAnsi" w:cstheme="minorHAnsi"/>
          <w:sz w:val="22"/>
          <w:szCs w:val="22"/>
        </w:rPr>
        <w:t xml:space="preserve">Ответы на </w:t>
      </w:r>
      <w:r w:rsidR="00A61219">
        <w:rPr>
          <w:rFonts w:asciiTheme="minorHAnsi" w:hAnsiTheme="minorHAnsi" w:cstheme="minorHAnsi"/>
          <w:sz w:val="22"/>
          <w:szCs w:val="22"/>
        </w:rPr>
        <w:t>часто задаваемые</w:t>
      </w:r>
      <w:r>
        <w:rPr>
          <w:rFonts w:asciiTheme="minorHAnsi" w:hAnsiTheme="minorHAnsi" w:cstheme="minorHAnsi"/>
          <w:sz w:val="22"/>
          <w:szCs w:val="22"/>
        </w:rPr>
        <w:t xml:space="preserve"> вопросы по советнику </w:t>
      </w:r>
      <w:r>
        <w:rPr>
          <w:rFonts w:asciiTheme="minorHAnsi" w:hAnsiTheme="minorHAnsi" w:cstheme="minorHAnsi"/>
          <w:sz w:val="22"/>
          <w:szCs w:val="22"/>
          <w:lang w:val="en-US"/>
        </w:rPr>
        <w:t>Helper</w:t>
      </w:r>
      <w:r w:rsidRPr="002D48C1">
        <w:rPr>
          <w:rFonts w:asciiTheme="minorHAnsi" w:hAnsiTheme="minorHAnsi" w:cstheme="minorHAnsi"/>
          <w:sz w:val="22"/>
          <w:szCs w:val="22"/>
        </w:rPr>
        <w:t>:</w:t>
      </w:r>
    </w:p>
    <w:p w14:paraId="65002EAA" w14:textId="56B5B3BF" w:rsidR="002D48C1" w:rsidRDefault="002D48C1" w:rsidP="002D48C1">
      <w:pPr>
        <w:pStyle w:val="a4"/>
        <w:numPr>
          <w:ilvl w:val="0"/>
          <w:numId w:val="7"/>
        </w:numPr>
        <w:jc w:val="both"/>
        <w:rPr>
          <w:rFonts w:asciiTheme="minorHAnsi" w:hAnsiTheme="minorHAnsi" w:cstheme="minorHAnsi"/>
          <w:sz w:val="22"/>
          <w:szCs w:val="22"/>
        </w:rPr>
      </w:pPr>
      <w:r>
        <w:rPr>
          <w:rFonts w:asciiTheme="minorHAnsi" w:hAnsiTheme="minorHAnsi" w:cstheme="minorHAnsi"/>
          <w:sz w:val="22"/>
          <w:szCs w:val="22"/>
          <w:lang w:val="en-US"/>
        </w:rPr>
        <w:t>Q</w:t>
      </w:r>
      <w:r w:rsidRPr="002D48C1">
        <w:rPr>
          <w:rFonts w:asciiTheme="minorHAnsi" w:hAnsiTheme="minorHAnsi" w:cstheme="minorHAnsi"/>
          <w:sz w:val="22"/>
          <w:szCs w:val="22"/>
        </w:rPr>
        <w:t xml:space="preserve">: </w:t>
      </w:r>
      <w:r>
        <w:rPr>
          <w:rFonts w:asciiTheme="minorHAnsi" w:hAnsiTheme="minorHAnsi" w:cstheme="minorHAnsi"/>
          <w:sz w:val="22"/>
          <w:szCs w:val="22"/>
        </w:rPr>
        <w:t xml:space="preserve">Нужно ли ставить советник </w:t>
      </w:r>
      <w:r>
        <w:rPr>
          <w:rFonts w:asciiTheme="minorHAnsi" w:hAnsiTheme="minorHAnsi" w:cstheme="minorHAnsi"/>
          <w:sz w:val="22"/>
          <w:szCs w:val="22"/>
          <w:lang w:val="en-US"/>
        </w:rPr>
        <w:t>Helper</w:t>
      </w:r>
      <w:r w:rsidRPr="002D48C1">
        <w:rPr>
          <w:rFonts w:asciiTheme="minorHAnsi" w:hAnsiTheme="minorHAnsi" w:cstheme="minorHAnsi"/>
          <w:sz w:val="22"/>
          <w:szCs w:val="22"/>
        </w:rPr>
        <w:t xml:space="preserve"> </w:t>
      </w:r>
      <w:r>
        <w:rPr>
          <w:rFonts w:asciiTheme="minorHAnsi" w:hAnsiTheme="minorHAnsi" w:cstheme="minorHAnsi"/>
          <w:sz w:val="22"/>
          <w:szCs w:val="22"/>
        </w:rPr>
        <w:t>на конкретную пару, с которой нужно чтобы она связалась?</w:t>
      </w:r>
    </w:p>
    <w:p w14:paraId="3C7F59C1" w14:textId="351DDB78" w:rsidR="002D48C1" w:rsidRDefault="002D48C1" w:rsidP="002D48C1">
      <w:pPr>
        <w:pStyle w:val="a4"/>
        <w:ind w:left="720"/>
        <w:jc w:val="both"/>
        <w:rPr>
          <w:rFonts w:asciiTheme="minorHAnsi" w:hAnsiTheme="minorHAnsi" w:cstheme="minorHAnsi"/>
          <w:sz w:val="22"/>
          <w:szCs w:val="22"/>
        </w:rPr>
      </w:pPr>
      <w:r>
        <w:rPr>
          <w:rFonts w:asciiTheme="minorHAnsi" w:hAnsiTheme="minorHAnsi" w:cstheme="minorHAnsi"/>
          <w:sz w:val="22"/>
          <w:szCs w:val="22"/>
          <w:lang w:val="en-US"/>
        </w:rPr>
        <w:t>A</w:t>
      </w:r>
      <w:r w:rsidRPr="002D48C1">
        <w:rPr>
          <w:rFonts w:asciiTheme="minorHAnsi" w:hAnsiTheme="minorHAnsi" w:cstheme="minorHAnsi"/>
          <w:sz w:val="22"/>
          <w:szCs w:val="22"/>
        </w:rPr>
        <w:t xml:space="preserve">: </w:t>
      </w:r>
      <w:r>
        <w:rPr>
          <w:rFonts w:asciiTheme="minorHAnsi" w:hAnsiTheme="minorHAnsi" w:cstheme="minorHAnsi"/>
          <w:sz w:val="22"/>
          <w:szCs w:val="22"/>
        </w:rPr>
        <w:t xml:space="preserve">Нет, не важно на какую пару Вы поставить советник, он просканирует абсолютно все открытые графики и свяжется со </w:t>
      </w:r>
      <w:proofErr w:type="spellStart"/>
      <w:r>
        <w:rPr>
          <w:rFonts w:asciiTheme="minorHAnsi" w:hAnsiTheme="minorHAnsi" w:cstheme="minorHAnsi"/>
          <w:sz w:val="22"/>
          <w:szCs w:val="22"/>
        </w:rPr>
        <w:t>Скальпером</w:t>
      </w:r>
      <w:proofErr w:type="spellEnd"/>
      <w:r>
        <w:rPr>
          <w:rFonts w:asciiTheme="minorHAnsi" w:hAnsiTheme="minorHAnsi" w:cstheme="minorHAnsi"/>
          <w:sz w:val="22"/>
          <w:szCs w:val="22"/>
        </w:rPr>
        <w:t xml:space="preserve"> на тех, на которых он установлен. Суть установки </w:t>
      </w:r>
      <w:r>
        <w:rPr>
          <w:rFonts w:asciiTheme="minorHAnsi" w:hAnsiTheme="minorHAnsi" w:cstheme="minorHAnsi"/>
          <w:sz w:val="22"/>
          <w:szCs w:val="22"/>
          <w:lang w:val="en-US"/>
        </w:rPr>
        <w:t>Helper</w:t>
      </w:r>
      <w:r w:rsidRPr="002D48C1">
        <w:rPr>
          <w:rFonts w:asciiTheme="minorHAnsi" w:hAnsiTheme="minorHAnsi" w:cstheme="minorHAnsi"/>
          <w:sz w:val="22"/>
          <w:szCs w:val="22"/>
        </w:rPr>
        <w:t>’</w:t>
      </w:r>
      <w:r>
        <w:rPr>
          <w:rFonts w:asciiTheme="minorHAnsi" w:hAnsiTheme="minorHAnsi" w:cstheme="minorHAnsi"/>
          <w:sz w:val="22"/>
          <w:szCs w:val="22"/>
        </w:rPr>
        <w:t xml:space="preserve">а на график только в том, чтобы терминал позволил сделать сканирование открытых графиков, иначе </w:t>
      </w:r>
      <w:r>
        <w:rPr>
          <w:rFonts w:asciiTheme="minorHAnsi" w:hAnsiTheme="minorHAnsi" w:cstheme="minorHAnsi"/>
          <w:sz w:val="22"/>
          <w:szCs w:val="22"/>
          <w:lang w:val="en-US"/>
        </w:rPr>
        <w:t>Helper</w:t>
      </w:r>
      <w:r>
        <w:rPr>
          <w:rFonts w:asciiTheme="minorHAnsi" w:hAnsiTheme="minorHAnsi" w:cstheme="minorHAnsi"/>
          <w:sz w:val="22"/>
          <w:szCs w:val="22"/>
        </w:rPr>
        <w:t xml:space="preserve"> не сможет это сделать. Поэтому еще раз – не важно на какую пару ставить, это не обязательно должна быть пара, с которой Вы хотите, чтобы связался советник. И тем более это не должно быть 4 дополнительных графика с Хелпером для каждой торгуемой </w:t>
      </w:r>
      <w:proofErr w:type="spellStart"/>
      <w:r>
        <w:rPr>
          <w:rFonts w:asciiTheme="minorHAnsi" w:hAnsiTheme="minorHAnsi" w:cstheme="minorHAnsi"/>
          <w:sz w:val="22"/>
          <w:szCs w:val="22"/>
        </w:rPr>
        <w:t>Скальпером</w:t>
      </w:r>
      <w:proofErr w:type="spellEnd"/>
      <w:r>
        <w:rPr>
          <w:rFonts w:asciiTheme="minorHAnsi" w:hAnsiTheme="minorHAnsi" w:cstheme="minorHAnsi"/>
          <w:sz w:val="22"/>
          <w:szCs w:val="22"/>
        </w:rPr>
        <w:t xml:space="preserve"> парой. Для простоты мы рекомендуем ставить на 4 графика евродоллара.</w:t>
      </w:r>
    </w:p>
    <w:p w14:paraId="6EE46AD2" w14:textId="66E3F554" w:rsidR="002D48C1" w:rsidRDefault="002D48C1" w:rsidP="002D48C1">
      <w:pPr>
        <w:pStyle w:val="a4"/>
        <w:numPr>
          <w:ilvl w:val="0"/>
          <w:numId w:val="7"/>
        </w:numPr>
        <w:jc w:val="both"/>
        <w:rPr>
          <w:rFonts w:asciiTheme="minorHAnsi" w:hAnsiTheme="minorHAnsi" w:cstheme="minorHAnsi"/>
          <w:sz w:val="22"/>
          <w:szCs w:val="22"/>
        </w:rPr>
      </w:pPr>
      <w:r>
        <w:rPr>
          <w:rFonts w:asciiTheme="minorHAnsi" w:hAnsiTheme="minorHAnsi" w:cstheme="minorHAnsi"/>
          <w:sz w:val="22"/>
          <w:szCs w:val="22"/>
          <w:lang w:val="en-US"/>
        </w:rPr>
        <w:t>Q</w:t>
      </w:r>
      <w:r w:rsidRPr="002D48C1">
        <w:rPr>
          <w:rFonts w:asciiTheme="minorHAnsi" w:hAnsiTheme="minorHAnsi" w:cstheme="minorHAnsi"/>
          <w:sz w:val="22"/>
          <w:szCs w:val="22"/>
        </w:rPr>
        <w:t xml:space="preserve">: </w:t>
      </w:r>
      <w:r>
        <w:rPr>
          <w:rFonts w:asciiTheme="minorHAnsi" w:hAnsiTheme="minorHAnsi" w:cstheme="minorHAnsi"/>
          <w:sz w:val="22"/>
          <w:szCs w:val="22"/>
        </w:rPr>
        <w:t>Обязательно ли ставить советник именно на 4 пары?</w:t>
      </w:r>
    </w:p>
    <w:p w14:paraId="52479758" w14:textId="5F600DAC" w:rsidR="00CA1460" w:rsidRDefault="00CA1460" w:rsidP="00CA1460">
      <w:pPr>
        <w:pStyle w:val="a4"/>
        <w:ind w:left="720"/>
        <w:jc w:val="both"/>
        <w:rPr>
          <w:rFonts w:asciiTheme="minorHAnsi" w:hAnsiTheme="minorHAnsi" w:cstheme="minorHAnsi"/>
          <w:sz w:val="22"/>
          <w:szCs w:val="22"/>
        </w:rPr>
      </w:pPr>
      <w:r>
        <w:rPr>
          <w:rFonts w:asciiTheme="minorHAnsi" w:hAnsiTheme="minorHAnsi" w:cstheme="minorHAnsi"/>
          <w:sz w:val="22"/>
          <w:szCs w:val="22"/>
          <w:lang w:val="en-US"/>
        </w:rPr>
        <w:t>A</w:t>
      </w:r>
      <w:r>
        <w:rPr>
          <w:rFonts w:asciiTheme="minorHAnsi" w:hAnsiTheme="minorHAnsi" w:cstheme="minorHAnsi"/>
          <w:sz w:val="22"/>
          <w:szCs w:val="22"/>
        </w:rPr>
        <w:t xml:space="preserve">: Нет, Вы можете установить от 1 до 4 графиков с Хелпером, главное чтобы Вам было комфортно торговать и Ваш компьютер не зависал при торговле. Поставить больше 4х графиков не получится, поскольку </w:t>
      </w:r>
      <w:proofErr w:type="spellStart"/>
      <w:r>
        <w:rPr>
          <w:rFonts w:asciiTheme="minorHAnsi" w:hAnsiTheme="minorHAnsi" w:cstheme="minorHAnsi"/>
          <w:sz w:val="22"/>
          <w:szCs w:val="22"/>
        </w:rPr>
        <w:t>программно</w:t>
      </w:r>
      <w:proofErr w:type="spellEnd"/>
      <w:r>
        <w:rPr>
          <w:rFonts w:asciiTheme="minorHAnsi" w:hAnsiTheme="minorHAnsi" w:cstheme="minorHAnsi"/>
          <w:sz w:val="22"/>
          <w:szCs w:val="22"/>
        </w:rPr>
        <w:t xml:space="preserve"> мы заложили в советник Хелпер запрет на работу более 4х версий. Это сделано поскольку было выявлено, что не наблюдается абсолютно никакой разницы в том работает 4 версии или более. До 4х графиков разница присутствует, далее уже советник только впустую нагружает систему.</w:t>
      </w:r>
    </w:p>
    <w:p w14:paraId="22DBC2C8" w14:textId="77777777" w:rsidR="00CA1460" w:rsidRDefault="00CA1460" w:rsidP="00CA1460">
      <w:pPr>
        <w:pStyle w:val="a4"/>
        <w:numPr>
          <w:ilvl w:val="0"/>
          <w:numId w:val="7"/>
        </w:numPr>
        <w:jc w:val="both"/>
        <w:rPr>
          <w:rFonts w:asciiTheme="minorHAnsi" w:hAnsiTheme="minorHAnsi" w:cstheme="minorHAnsi"/>
          <w:sz w:val="22"/>
          <w:szCs w:val="22"/>
        </w:rPr>
      </w:pPr>
      <w:r>
        <w:rPr>
          <w:rFonts w:asciiTheme="minorHAnsi" w:hAnsiTheme="minorHAnsi" w:cstheme="minorHAnsi"/>
          <w:sz w:val="22"/>
          <w:szCs w:val="22"/>
          <w:lang w:val="en-US"/>
        </w:rPr>
        <w:t>Q</w:t>
      </w:r>
      <w:r w:rsidRPr="00CA1460">
        <w:rPr>
          <w:rFonts w:asciiTheme="minorHAnsi" w:hAnsiTheme="minorHAnsi" w:cstheme="minorHAnsi"/>
          <w:sz w:val="22"/>
          <w:szCs w:val="22"/>
        </w:rPr>
        <w:t xml:space="preserve">: </w:t>
      </w:r>
      <w:r>
        <w:rPr>
          <w:rFonts w:asciiTheme="minorHAnsi" w:hAnsiTheme="minorHAnsi" w:cstheme="minorHAnsi"/>
          <w:sz w:val="22"/>
          <w:szCs w:val="22"/>
        </w:rPr>
        <w:t xml:space="preserve">Нужно ли корректировать настройки советника </w:t>
      </w:r>
      <w:r>
        <w:rPr>
          <w:rFonts w:asciiTheme="minorHAnsi" w:hAnsiTheme="minorHAnsi" w:cstheme="minorHAnsi"/>
          <w:sz w:val="22"/>
          <w:szCs w:val="22"/>
          <w:lang w:val="en-US"/>
        </w:rPr>
        <w:t>Helper</w:t>
      </w:r>
      <w:r w:rsidRPr="00CA1460">
        <w:rPr>
          <w:rFonts w:asciiTheme="minorHAnsi" w:hAnsiTheme="minorHAnsi" w:cstheme="minorHAnsi"/>
          <w:sz w:val="22"/>
          <w:szCs w:val="22"/>
        </w:rPr>
        <w:t>?</w:t>
      </w:r>
    </w:p>
    <w:p w14:paraId="02F96B4F" w14:textId="3F5D2C2D" w:rsidR="00CA1460" w:rsidRPr="00CA1460" w:rsidRDefault="00CA1460" w:rsidP="00CA1460">
      <w:pPr>
        <w:pStyle w:val="a4"/>
        <w:ind w:left="720"/>
        <w:jc w:val="both"/>
        <w:rPr>
          <w:rFonts w:asciiTheme="minorHAnsi" w:hAnsiTheme="minorHAnsi" w:cstheme="minorHAnsi"/>
          <w:sz w:val="22"/>
          <w:szCs w:val="22"/>
        </w:rPr>
      </w:pPr>
      <w:r w:rsidRPr="00CA1460">
        <w:rPr>
          <w:rFonts w:asciiTheme="minorHAnsi" w:hAnsiTheme="minorHAnsi" w:cstheme="minorHAnsi"/>
          <w:sz w:val="22"/>
          <w:szCs w:val="22"/>
          <w:lang w:val="en-US"/>
        </w:rPr>
        <w:t>A</w:t>
      </w:r>
      <w:r w:rsidRPr="00CA1460">
        <w:rPr>
          <w:rFonts w:asciiTheme="minorHAnsi" w:hAnsiTheme="minorHAnsi" w:cstheme="minorHAnsi"/>
          <w:sz w:val="22"/>
          <w:szCs w:val="22"/>
        </w:rPr>
        <w:t>: Нет, с настройками не нужно ничего делать, просто ставите на график и жмете «ОК»</w:t>
      </w:r>
    </w:p>
    <w:p w14:paraId="4EB8C5A5" w14:textId="387E0FAB" w:rsidR="00B81C71" w:rsidRPr="00646CBF" w:rsidRDefault="00CA1460" w:rsidP="00CA1460">
      <w:pPr>
        <w:pStyle w:val="a3"/>
        <w:jc w:val="center"/>
        <w:rPr>
          <w:b/>
          <w:bCs/>
        </w:rPr>
      </w:pPr>
      <w:r w:rsidRPr="00CA1460">
        <w:rPr>
          <w:b/>
          <w:bCs/>
        </w:rPr>
        <w:t xml:space="preserve">На этом ознакомление с советником </w:t>
      </w:r>
      <w:r w:rsidRPr="00CA1460">
        <w:rPr>
          <w:b/>
          <w:bCs/>
          <w:lang w:val="en-US"/>
        </w:rPr>
        <w:t>Scalper</w:t>
      </w:r>
      <w:r w:rsidRPr="00CA1460">
        <w:rPr>
          <w:b/>
          <w:bCs/>
        </w:rPr>
        <w:t>_</w:t>
      </w:r>
      <w:proofErr w:type="spellStart"/>
      <w:r w:rsidRPr="00CA1460">
        <w:rPr>
          <w:b/>
          <w:bCs/>
          <w:lang w:val="en-US"/>
        </w:rPr>
        <w:t>AvtomatFX</w:t>
      </w:r>
      <w:proofErr w:type="spellEnd"/>
      <w:r w:rsidRPr="00CA1460">
        <w:rPr>
          <w:b/>
          <w:bCs/>
        </w:rPr>
        <w:t xml:space="preserve"> завершено, если у Вас остались какие-то вопросы – смело пишите нашему менеджеру @</w:t>
      </w:r>
      <w:proofErr w:type="spellStart"/>
      <w:r w:rsidRPr="00CA1460">
        <w:rPr>
          <w:b/>
          <w:bCs/>
          <w:lang w:val="en-US"/>
        </w:rPr>
        <w:t>RuslanAvtomatFX</w:t>
      </w:r>
      <w:proofErr w:type="spellEnd"/>
    </w:p>
    <w:p w14:paraId="572BE35E" w14:textId="77777777" w:rsidR="00CF5806" w:rsidRPr="00F73B7A" w:rsidRDefault="00CF5806" w:rsidP="00CA1460">
      <w:pPr>
        <w:pStyle w:val="a3"/>
        <w:jc w:val="center"/>
        <w:rPr>
          <w:b/>
          <w:bCs/>
        </w:rPr>
      </w:pPr>
    </w:p>
    <w:p w14:paraId="69E026F6" w14:textId="253221DD" w:rsidR="00F73B7A" w:rsidRDefault="00F73B7A" w:rsidP="00CA1460">
      <w:pPr>
        <w:pStyle w:val="a3"/>
        <w:jc w:val="center"/>
        <w:rPr>
          <w:b/>
          <w:bCs/>
        </w:rPr>
      </w:pPr>
      <w:r>
        <w:rPr>
          <w:b/>
          <w:bCs/>
        </w:rPr>
        <w:t>Далее мы приводим ссылки на результаты и видео работы данного робота:</w:t>
      </w:r>
    </w:p>
    <w:p w14:paraId="0F49E0D2" w14:textId="75B71E46" w:rsidR="00F73B7A" w:rsidRDefault="00F73B7A" w:rsidP="00F73B7A">
      <w:pPr>
        <w:pStyle w:val="a3"/>
        <w:rPr>
          <w:b/>
          <w:bCs/>
        </w:rPr>
      </w:pPr>
    </w:p>
    <w:p w14:paraId="0D1150D4" w14:textId="5B30650E" w:rsidR="00F73B7A" w:rsidRDefault="00F73B7A" w:rsidP="00F73B7A">
      <w:pPr>
        <w:pStyle w:val="a3"/>
        <w:ind w:firstLine="708"/>
      </w:pPr>
      <w:proofErr w:type="spellStart"/>
      <w:r w:rsidRPr="00F73B7A">
        <w:t>Scalper_AvtomatFX</w:t>
      </w:r>
      <w:proofErr w:type="spellEnd"/>
      <w:r w:rsidRPr="00F73B7A">
        <w:t>. +117% за месяц на полном автомате</w:t>
      </w:r>
    </w:p>
    <w:p w14:paraId="6AA1A725" w14:textId="319DDF24" w:rsidR="00F73B7A" w:rsidRDefault="00C06219" w:rsidP="00F73B7A">
      <w:pPr>
        <w:pStyle w:val="a3"/>
        <w:ind w:firstLine="708"/>
      </w:pPr>
      <w:hyperlink r:id="rId22" w:history="1">
        <w:r w:rsidR="00F73B7A" w:rsidRPr="004A6547">
          <w:rPr>
            <w:rStyle w:val="a6"/>
          </w:rPr>
          <w:t>https://www.youtube.com/watch?v=X8XCyWuHiC8&amp;t</w:t>
        </w:r>
      </w:hyperlink>
    </w:p>
    <w:p w14:paraId="3483185F" w14:textId="63D9C6B3" w:rsidR="00F73B7A" w:rsidRDefault="00F73B7A" w:rsidP="00F73B7A">
      <w:pPr>
        <w:pStyle w:val="a3"/>
        <w:ind w:firstLine="708"/>
      </w:pPr>
    </w:p>
    <w:p w14:paraId="34A8B278" w14:textId="36F3112D" w:rsidR="00F73B7A" w:rsidRDefault="00F73B7A" w:rsidP="00F73B7A">
      <w:pPr>
        <w:pStyle w:val="a3"/>
        <w:ind w:firstLine="708"/>
      </w:pPr>
      <w:proofErr w:type="spellStart"/>
      <w:r w:rsidRPr="00F73B7A">
        <w:t>Scalper_Avtomatfx</w:t>
      </w:r>
      <w:proofErr w:type="spellEnd"/>
      <w:r w:rsidRPr="00F73B7A">
        <w:t>. 100% за 3 дня, круглосуточная торговля. Демонстрационное видео.</w:t>
      </w:r>
    </w:p>
    <w:p w14:paraId="25E6B00F" w14:textId="75286505" w:rsidR="00F73B7A" w:rsidRDefault="00C06219" w:rsidP="00F73B7A">
      <w:pPr>
        <w:pStyle w:val="a3"/>
        <w:ind w:firstLine="708"/>
      </w:pPr>
      <w:hyperlink r:id="rId23" w:history="1">
        <w:r w:rsidR="00F73B7A" w:rsidRPr="004A6547">
          <w:rPr>
            <w:rStyle w:val="a6"/>
          </w:rPr>
          <w:t>https://www.youtube.com/watch?v=xLzFrNH6E0s&amp;t</w:t>
        </w:r>
      </w:hyperlink>
    </w:p>
    <w:p w14:paraId="3658ED2B" w14:textId="3D37AD34" w:rsidR="00F73B7A" w:rsidRDefault="00F73B7A" w:rsidP="00F73B7A">
      <w:pPr>
        <w:pStyle w:val="a3"/>
        <w:ind w:firstLine="708"/>
      </w:pPr>
    </w:p>
    <w:p w14:paraId="1BFC7531" w14:textId="2B984605" w:rsidR="00F73B7A" w:rsidRDefault="00F73B7A" w:rsidP="00F73B7A">
      <w:pPr>
        <w:pStyle w:val="a3"/>
        <w:ind w:firstLine="708"/>
      </w:pPr>
      <w:proofErr w:type="spellStart"/>
      <w:r w:rsidRPr="00F73B7A">
        <w:t>Scalper_Avtomatfx</w:t>
      </w:r>
      <w:proofErr w:type="spellEnd"/>
      <w:r w:rsidRPr="00F73B7A">
        <w:t>. 111% на полном автомате только по одной паре EURUSD.</w:t>
      </w:r>
    </w:p>
    <w:p w14:paraId="71055F0D" w14:textId="02CF943A" w:rsidR="00F73B7A" w:rsidRDefault="00C06219" w:rsidP="00F73B7A">
      <w:pPr>
        <w:pStyle w:val="a3"/>
        <w:ind w:firstLine="708"/>
      </w:pPr>
      <w:hyperlink r:id="rId24" w:history="1">
        <w:r w:rsidR="00F73B7A" w:rsidRPr="004A6547">
          <w:rPr>
            <w:rStyle w:val="a6"/>
          </w:rPr>
          <w:t>https://www.youtube.com/watch?v=lnaX5wK7zhE</w:t>
        </w:r>
      </w:hyperlink>
    </w:p>
    <w:p w14:paraId="71E4F6AC" w14:textId="77777777" w:rsidR="00F73B7A" w:rsidRPr="00F73B7A" w:rsidRDefault="00F73B7A" w:rsidP="00F73B7A">
      <w:pPr>
        <w:pStyle w:val="a3"/>
        <w:ind w:firstLine="708"/>
      </w:pPr>
    </w:p>
    <w:p w14:paraId="2BDACAA8" w14:textId="6B5E5414" w:rsidR="00F73B7A" w:rsidRDefault="00F73B7A" w:rsidP="00F73B7A">
      <w:pPr>
        <w:pStyle w:val="a3"/>
        <w:ind w:firstLine="708"/>
        <w:jc w:val="both"/>
      </w:pPr>
      <w:r>
        <w:lastRenderedPageBreak/>
        <w:t xml:space="preserve">Несколько постов из нашей группы </w:t>
      </w:r>
      <w:proofErr w:type="gramStart"/>
      <w:r>
        <w:t>в телеграмм</w:t>
      </w:r>
      <w:proofErr w:type="gramEnd"/>
      <w:r>
        <w:t xml:space="preserve"> с результатами торговли роботом </w:t>
      </w:r>
      <w:r>
        <w:rPr>
          <w:lang w:val="en-US"/>
        </w:rPr>
        <w:t>Scalper</w:t>
      </w:r>
      <w:r w:rsidRPr="00F73B7A">
        <w:t>_</w:t>
      </w:r>
      <w:proofErr w:type="spellStart"/>
      <w:r>
        <w:rPr>
          <w:lang w:val="en-US"/>
        </w:rPr>
        <w:t>AvtomatFX</w:t>
      </w:r>
      <w:proofErr w:type="spellEnd"/>
      <w:r w:rsidRPr="00F73B7A">
        <w:t xml:space="preserve"> </w:t>
      </w:r>
      <w:r>
        <w:t>и отзывами о нём:</w:t>
      </w:r>
    </w:p>
    <w:p w14:paraId="1CCC6A98" w14:textId="77777777" w:rsidR="00F73B7A" w:rsidRPr="00F73B7A" w:rsidRDefault="00F73B7A" w:rsidP="00F73B7A">
      <w:pPr>
        <w:pStyle w:val="a3"/>
        <w:ind w:firstLine="708"/>
        <w:jc w:val="both"/>
      </w:pPr>
    </w:p>
    <w:p w14:paraId="36A46E2D" w14:textId="1A483D55" w:rsidR="00F73B7A" w:rsidRDefault="00C06219" w:rsidP="00F73B7A">
      <w:pPr>
        <w:pStyle w:val="a3"/>
        <w:ind w:firstLine="708"/>
        <w:jc w:val="both"/>
      </w:pPr>
      <w:hyperlink r:id="rId25" w:history="1">
        <w:r w:rsidR="00F73B7A" w:rsidRPr="004A6547">
          <w:rPr>
            <w:rStyle w:val="a6"/>
          </w:rPr>
          <w:t>https://t.me/avtomatfx/2675</w:t>
        </w:r>
      </w:hyperlink>
    </w:p>
    <w:p w14:paraId="34E0753F" w14:textId="530BA7C3" w:rsidR="00F73B7A" w:rsidRDefault="00C06219" w:rsidP="00F73B7A">
      <w:pPr>
        <w:pStyle w:val="a3"/>
        <w:ind w:firstLine="708"/>
        <w:jc w:val="both"/>
      </w:pPr>
      <w:hyperlink r:id="rId26" w:history="1">
        <w:r w:rsidR="00F73B7A" w:rsidRPr="004A6547">
          <w:rPr>
            <w:rStyle w:val="a6"/>
          </w:rPr>
          <w:t>https://t.me/avtomatfx/1302</w:t>
        </w:r>
      </w:hyperlink>
    </w:p>
    <w:p w14:paraId="32AAE594" w14:textId="1D7033AC" w:rsidR="0047654C" w:rsidRDefault="00C06219" w:rsidP="00F73B7A">
      <w:pPr>
        <w:pStyle w:val="a3"/>
        <w:ind w:firstLine="708"/>
        <w:jc w:val="both"/>
        <w:rPr>
          <w:rStyle w:val="a6"/>
        </w:rPr>
      </w:pPr>
      <w:hyperlink r:id="rId27" w:history="1">
        <w:r w:rsidR="00F73B7A" w:rsidRPr="004A6547">
          <w:rPr>
            <w:rStyle w:val="a6"/>
          </w:rPr>
          <w:t>https://t.me/avtomatfx/84</w:t>
        </w:r>
      </w:hyperlink>
    </w:p>
    <w:p w14:paraId="747B1EC7" w14:textId="3258BB92" w:rsidR="00EA5FF5" w:rsidRDefault="00EA5FF5" w:rsidP="00F73B7A">
      <w:pPr>
        <w:pStyle w:val="a3"/>
        <w:ind w:firstLine="708"/>
        <w:jc w:val="both"/>
        <w:rPr>
          <w:rStyle w:val="a6"/>
        </w:rPr>
      </w:pPr>
    </w:p>
    <w:p w14:paraId="11208C82" w14:textId="07F01793" w:rsidR="00EA5FF5" w:rsidRDefault="00EA5FF5" w:rsidP="00F73B7A">
      <w:pPr>
        <w:pStyle w:val="a3"/>
        <w:ind w:firstLine="708"/>
        <w:jc w:val="both"/>
        <w:rPr>
          <w:b/>
          <w:bCs/>
          <w:i/>
          <w:iCs/>
        </w:rPr>
      </w:pPr>
      <w:r>
        <w:rPr>
          <w:b/>
          <w:bCs/>
          <w:i/>
          <w:iCs/>
        </w:rPr>
        <w:t>Торговля на 1</w:t>
      </w:r>
      <w:r w:rsidRPr="00EA5FF5">
        <w:rPr>
          <w:b/>
          <w:bCs/>
          <w:i/>
          <w:iCs/>
        </w:rPr>
        <w:t>6</w:t>
      </w:r>
      <w:r>
        <w:rPr>
          <w:b/>
          <w:bCs/>
          <w:i/>
          <w:iCs/>
        </w:rPr>
        <w:t xml:space="preserve"> парах роботом </w:t>
      </w:r>
      <w:r>
        <w:rPr>
          <w:b/>
          <w:bCs/>
          <w:i/>
          <w:iCs/>
          <w:lang w:val="en-US"/>
        </w:rPr>
        <w:t>Scalper</w:t>
      </w:r>
      <w:r w:rsidRPr="00EA5FF5">
        <w:rPr>
          <w:b/>
          <w:bCs/>
          <w:i/>
          <w:iCs/>
        </w:rPr>
        <w:t>_</w:t>
      </w:r>
      <w:proofErr w:type="spellStart"/>
      <w:r>
        <w:rPr>
          <w:b/>
          <w:bCs/>
          <w:i/>
          <w:iCs/>
          <w:lang w:val="en-US"/>
        </w:rPr>
        <w:t>AvtomatFX</w:t>
      </w:r>
      <w:proofErr w:type="spellEnd"/>
      <w:r w:rsidRPr="00EA5FF5">
        <w:rPr>
          <w:b/>
          <w:bCs/>
          <w:i/>
          <w:iCs/>
        </w:rPr>
        <w:t>:</w:t>
      </w:r>
    </w:p>
    <w:p w14:paraId="2EA1A31C" w14:textId="473CE19D" w:rsidR="00EA5FF5" w:rsidRDefault="00EA5FF5" w:rsidP="00F73B7A">
      <w:pPr>
        <w:pStyle w:val="a3"/>
        <w:ind w:firstLine="708"/>
        <w:jc w:val="both"/>
      </w:pPr>
      <w:hyperlink r:id="rId28" w:history="1">
        <w:r w:rsidRPr="009B4B17">
          <w:rPr>
            <w:rStyle w:val="a6"/>
          </w:rPr>
          <w:t>https://t.me/avtomatfx/1650</w:t>
        </w:r>
      </w:hyperlink>
    </w:p>
    <w:p w14:paraId="3B67D2F4" w14:textId="77777777" w:rsidR="00F73B7A" w:rsidRDefault="00F73B7A" w:rsidP="00F73B7A">
      <w:pPr>
        <w:pStyle w:val="a3"/>
        <w:jc w:val="both"/>
      </w:pPr>
    </w:p>
    <w:p w14:paraId="32A03D29" w14:textId="48571573" w:rsidR="00CA1460" w:rsidRPr="00CA1460" w:rsidRDefault="00CA1460" w:rsidP="00CA1460">
      <w:pPr>
        <w:pStyle w:val="a3"/>
        <w:ind w:firstLine="708"/>
        <w:jc w:val="both"/>
        <w:rPr>
          <w:b/>
          <w:bCs/>
          <w:i/>
          <w:iCs/>
        </w:rPr>
      </w:pPr>
      <w:r w:rsidRPr="00CA1460">
        <w:rPr>
          <w:b/>
          <w:bCs/>
          <w:i/>
          <w:iCs/>
        </w:rPr>
        <w:t>Также напоминаем:</w:t>
      </w:r>
    </w:p>
    <w:p w14:paraId="0736DFDE" w14:textId="70591521" w:rsidR="00E103AB" w:rsidRDefault="004E6AEB" w:rsidP="002B2218">
      <w:pPr>
        <w:pStyle w:val="a3"/>
        <w:ind w:firstLine="708"/>
        <w:jc w:val="both"/>
      </w:pPr>
      <w:r>
        <w:t>В нашем телеграмм-канале</w:t>
      </w:r>
      <w:r w:rsidR="00CA1460">
        <w:t xml:space="preserve"> </w:t>
      </w:r>
      <w:r w:rsidR="00CA1460">
        <w:rPr>
          <w:lang w:val="en-US"/>
        </w:rPr>
        <w:t>t</w:t>
      </w:r>
      <w:r w:rsidR="00CA1460" w:rsidRPr="00CA1460">
        <w:t>.</w:t>
      </w:r>
      <w:r w:rsidR="00CA1460">
        <w:rPr>
          <w:lang w:val="en-US"/>
        </w:rPr>
        <w:t>me</w:t>
      </w:r>
      <w:r w:rsidR="00CA1460" w:rsidRPr="00CA1460">
        <w:t>/</w:t>
      </w:r>
      <w:proofErr w:type="spellStart"/>
      <w:r w:rsidR="00CA1460">
        <w:rPr>
          <w:lang w:val="en-US"/>
        </w:rPr>
        <w:t>avtomatfx</w:t>
      </w:r>
      <w:proofErr w:type="spellEnd"/>
      <w:r>
        <w:t xml:space="preserve"> мы ежедневно публикуем отчеты по торговле роботом </w:t>
      </w:r>
      <w:r>
        <w:rPr>
          <w:lang w:val="en-US"/>
        </w:rPr>
        <w:t>Scalper</w:t>
      </w:r>
      <w:r w:rsidRPr="004E6AEB">
        <w:t>_</w:t>
      </w:r>
      <w:proofErr w:type="spellStart"/>
      <w:r>
        <w:rPr>
          <w:lang w:val="en-US"/>
        </w:rPr>
        <w:t>AvtomatFX</w:t>
      </w:r>
      <w:proofErr w:type="spellEnd"/>
      <w:r>
        <w:t xml:space="preserve">. Но учитывайте, что наш трейдер также использует свои рабочие стратегии применительно к данному роботу, </w:t>
      </w:r>
      <w:r w:rsidR="008E0081">
        <w:t>поэтому не все торговые циклы могут быть понятны для Вас, если Вы не обладаете тем арсеналом, которым пользуется наш трейдер.</w:t>
      </w:r>
      <w:r w:rsidR="00CA1460" w:rsidRPr="00CA1460">
        <w:t xml:space="preserve"> </w:t>
      </w:r>
      <w:r w:rsidR="00CA1460">
        <w:t xml:space="preserve">Но для того, чтобы Вам было проще разобраться с роботом нами был проведен курс обучения, на котором наш трейдер </w:t>
      </w:r>
      <w:r w:rsidR="00CD596A">
        <w:t>в прямом эфире разбирал конкретные сделки и давал советы по торговле роботом. Чтобы приобрести записи – пишите менеджеру. По всем оставшимся вопросам также пишите нашему менеджеру.</w:t>
      </w:r>
    </w:p>
    <w:p w14:paraId="248C8A5A" w14:textId="3EA45FCF" w:rsidR="00CD596A" w:rsidRDefault="00CD596A" w:rsidP="002B2218">
      <w:pPr>
        <w:pStyle w:val="a3"/>
        <w:ind w:firstLine="708"/>
        <w:jc w:val="both"/>
      </w:pPr>
    </w:p>
    <w:p w14:paraId="42FC5C1E" w14:textId="5A29E361" w:rsidR="00CD596A" w:rsidRPr="00CD596A" w:rsidRDefault="00CD596A" w:rsidP="00CD596A">
      <w:pPr>
        <w:pStyle w:val="a3"/>
        <w:ind w:firstLine="708"/>
        <w:jc w:val="right"/>
        <w:rPr>
          <w:i/>
          <w:iCs/>
        </w:rPr>
      </w:pPr>
      <w:r>
        <w:rPr>
          <w:i/>
          <w:iCs/>
        </w:rPr>
        <w:t xml:space="preserve">С уважением, команда трейдеров </w:t>
      </w:r>
      <w:proofErr w:type="spellStart"/>
      <w:r>
        <w:rPr>
          <w:i/>
          <w:iCs/>
          <w:lang w:val="en-US"/>
        </w:rPr>
        <w:t>AvtomatFX</w:t>
      </w:r>
      <w:proofErr w:type="spellEnd"/>
    </w:p>
    <w:sectPr w:rsidR="00CD596A" w:rsidRPr="00CD59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45F79"/>
    <w:multiLevelType w:val="hybridMultilevel"/>
    <w:tmpl w:val="75AE0348"/>
    <w:lvl w:ilvl="0" w:tplc="E39A24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5E463CE"/>
    <w:multiLevelType w:val="hybridMultilevel"/>
    <w:tmpl w:val="CC30CDAE"/>
    <w:lvl w:ilvl="0" w:tplc="56E85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9376759"/>
    <w:multiLevelType w:val="hybridMultilevel"/>
    <w:tmpl w:val="B8563962"/>
    <w:lvl w:ilvl="0" w:tplc="D45C608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A095414"/>
    <w:multiLevelType w:val="hybridMultilevel"/>
    <w:tmpl w:val="8E98E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4E1AE9"/>
    <w:multiLevelType w:val="hybridMultilevel"/>
    <w:tmpl w:val="C040CF9A"/>
    <w:lvl w:ilvl="0" w:tplc="645452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7862F05"/>
    <w:multiLevelType w:val="hybridMultilevel"/>
    <w:tmpl w:val="DE8A0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4E097D"/>
    <w:multiLevelType w:val="hybridMultilevel"/>
    <w:tmpl w:val="8E98E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D85"/>
    <w:rsid w:val="000308B8"/>
    <w:rsid w:val="000555FC"/>
    <w:rsid w:val="00091D85"/>
    <w:rsid w:val="0011483A"/>
    <w:rsid w:val="001832DD"/>
    <w:rsid w:val="00297B33"/>
    <w:rsid w:val="002B2218"/>
    <w:rsid w:val="002D48C1"/>
    <w:rsid w:val="002D4984"/>
    <w:rsid w:val="003157E3"/>
    <w:rsid w:val="00325897"/>
    <w:rsid w:val="00345312"/>
    <w:rsid w:val="00385230"/>
    <w:rsid w:val="00475F4E"/>
    <w:rsid w:val="0047654C"/>
    <w:rsid w:val="004D13AF"/>
    <w:rsid w:val="004D543F"/>
    <w:rsid w:val="004E6AEB"/>
    <w:rsid w:val="00503E79"/>
    <w:rsid w:val="00607126"/>
    <w:rsid w:val="00637BFA"/>
    <w:rsid w:val="00646CBF"/>
    <w:rsid w:val="006D4404"/>
    <w:rsid w:val="006E0233"/>
    <w:rsid w:val="006F7831"/>
    <w:rsid w:val="00740E1E"/>
    <w:rsid w:val="007609A5"/>
    <w:rsid w:val="00786762"/>
    <w:rsid w:val="00795142"/>
    <w:rsid w:val="007C49EB"/>
    <w:rsid w:val="007D3172"/>
    <w:rsid w:val="008E0081"/>
    <w:rsid w:val="0090582F"/>
    <w:rsid w:val="00922C33"/>
    <w:rsid w:val="00987486"/>
    <w:rsid w:val="009C1366"/>
    <w:rsid w:val="009E63FE"/>
    <w:rsid w:val="009F3CD6"/>
    <w:rsid w:val="00A5759A"/>
    <w:rsid w:val="00A61219"/>
    <w:rsid w:val="00A74EDE"/>
    <w:rsid w:val="00AB1DD2"/>
    <w:rsid w:val="00AF1A88"/>
    <w:rsid w:val="00B1097E"/>
    <w:rsid w:val="00B603D2"/>
    <w:rsid w:val="00B81C71"/>
    <w:rsid w:val="00BD5B1B"/>
    <w:rsid w:val="00C0354A"/>
    <w:rsid w:val="00C06219"/>
    <w:rsid w:val="00C34654"/>
    <w:rsid w:val="00CA1460"/>
    <w:rsid w:val="00CC3E92"/>
    <w:rsid w:val="00CD596A"/>
    <w:rsid w:val="00CF5806"/>
    <w:rsid w:val="00D461DD"/>
    <w:rsid w:val="00D6122D"/>
    <w:rsid w:val="00DE37C1"/>
    <w:rsid w:val="00E103AB"/>
    <w:rsid w:val="00E45F32"/>
    <w:rsid w:val="00E909A0"/>
    <w:rsid w:val="00EA5FF5"/>
    <w:rsid w:val="00EE3E61"/>
    <w:rsid w:val="00F73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2373A"/>
  <w15:chartTrackingRefBased/>
  <w15:docId w15:val="{1FBAB998-DE3F-4A87-A1AA-6130F8F64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582F"/>
    <w:pPr>
      <w:spacing w:after="0" w:line="240" w:lineRule="auto"/>
    </w:pPr>
  </w:style>
  <w:style w:type="paragraph" w:styleId="a4">
    <w:name w:val="Body Text"/>
    <w:basedOn w:val="a"/>
    <w:link w:val="a5"/>
    <w:rsid w:val="00B81C71"/>
    <w:pPr>
      <w:suppressAutoHyphens/>
      <w:spacing w:after="120" w:line="240" w:lineRule="auto"/>
    </w:pPr>
    <w:rPr>
      <w:rFonts w:ascii="Times New Roman" w:eastAsia="Times New Roman" w:hAnsi="Times New Roman" w:cs="Times New Roman"/>
      <w:sz w:val="24"/>
      <w:szCs w:val="24"/>
      <w:lang w:eastAsia="zh-CN"/>
    </w:rPr>
  </w:style>
  <w:style w:type="character" w:customStyle="1" w:styleId="a5">
    <w:name w:val="Основной текст Знак"/>
    <w:basedOn w:val="a0"/>
    <w:link w:val="a4"/>
    <w:rsid w:val="00B81C71"/>
    <w:rPr>
      <w:rFonts w:ascii="Times New Roman" w:eastAsia="Times New Roman" w:hAnsi="Times New Roman" w:cs="Times New Roman"/>
      <w:sz w:val="24"/>
      <w:szCs w:val="24"/>
      <w:lang w:eastAsia="zh-CN"/>
    </w:rPr>
  </w:style>
  <w:style w:type="character" w:styleId="a6">
    <w:name w:val="Hyperlink"/>
    <w:basedOn w:val="a0"/>
    <w:uiPriority w:val="99"/>
    <w:unhideWhenUsed/>
    <w:rsid w:val="00F73B7A"/>
    <w:rPr>
      <w:color w:val="0563C1" w:themeColor="hyperlink"/>
      <w:u w:val="single"/>
    </w:rPr>
  </w:style>
  <w:style w:type="character" w:styleId="a7">
    <w:name w:val="Unresolved Mention"/>
    <w:basedOn w:val="a0"/>
    <w:uiPriority w:val="99"/>
    <w:semiHidden/>
    <w:unhideWhenUsed/>
    <w:rsid w:val="00F73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569613">
      <w:bodyDiv w:val="1"/>
      <w:marLeft w:val="0"/>
      <w:marRight w:val="0"/>
      <w:marTop w:val="0"/>
      <w:marBottom w:val="0"/>
      <w:divBdr>
        <w:top w:val="none" w:sz="0" w:space="0" w:color="auto"/>
        <w:left w:val="none" w:sz="0" w:space="0" w:color="auto"/>
        <w:bottom w:val="none" w:sz="0" w:space="0" w:color="auto"/>
        <w:right w:val="none" w:sz="0" w:space="0" w:color="auto"/>
      </w:divBdr>
    </w:div>
    <w:div w:id="197999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t.me/avtomatfx/1302"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t.me/avtomatfx/2675"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t.me/avtomatfx/3201" TargetMode="External"/><Relationship Id="rId24" Type="http://schemas.openxmlformats.org/officeDocument/2006/relationships/hyperlink" Target="https://www.youtube.com/watch?v=lnaX5wK7zhE" TargetMode="Externa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hyperlink" Target="https://www.youtube.com/watch?v=xLzFrNH6E0s&amp;t" TargetMode="External"/><Relationship Id="rId28" Type="http://schemas.openxmlformats.org/officeDocument/2006/relationships/hyperlink" Target="https://t.me/avtomatfx/1650" TargetMode="External"/><Relationship Id="rId10" Type="http://schemas.openxmlformats.org/officeDocument/2006/relationships/hyperlink" Target="https://t.me/avtomatfx/2965" TargetMode="External"/><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hyperlink" Target="https://www.youtube.com/watch?v=X8XCyWuHiC8&amp;t" TargetMode="External"/><Relationship Id="rId27" Type="http://schemas.openxmlformats.org/officeDocument/2006/relationships/hyperlink" Target="https://t.me/avtomatfx/84"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830</TotalTime>
  <Pages>14</Pages>
  <Words>4993</Words>
  <Characters>28463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2021-05-05T10:52:00Z</dcterms:created>
  <dcterms:modified xsi:type="dcterms:W3CDTF">2021-05-14T08:25:00Z</dcterms:modified>
</cp:coreProperties>
</file>